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FFD" w:rsidRPr="00E37FFD" w:rsidRDefault="00E37FFD" w:rsidP="00E37FFD">
      <w:pPr>
        <w:jc w:val="both"/>
        <w:rPr>
          <w:rFonts w:ascii="Arial" w:hAnsi="Arial" w:cs="Arial"/>
          <w:b/>
          <w:color w:val="000000" w:themeColor="text1"/>
        </w:rPr>
      </w:pPr>
      <w:bookmarkStart w:id="0" w:name="Title"/>
      <w:bookmarkStart w:id="1" w:name="DocumentFor"/>
      <w:bookmarkStart w:id="2" w:name="OLE_LINK144"/>
      <w:bookmarkStart w:id="3" w:name="OLE_LINK145"/>
      <w:bookmarkEnd w:id="0"/>
      <w:bookmarkEnd w:id="1"/>
      <w:r w:rsidRPr="00E37FFD">
        <w:rPr>
          <w:rFonts w:ascii="Arial" w:hAnsi="Arial" w:cs="Arial"/>
          <w:b/>
          <w:color w:val="000000" w:themeColor="text1"/>
        </w:rPr>
        <w:t>3GPP TSG-RAN WG4 Meeting #112</w:t>
      </w:r>
      <w:r w:rsidRPr="00E37FFD">
        <w:rPr>
          <w:rFonts w:ascii="Arial" w:hAnsi="Arial" w:cs="Arial"/>
          <w:b/>
          <w:color w:val="000000" w:themeColor="text1"/>
        </w:rPr>
        <w:tab/>
      </w:r>
      <w:r w:rsidRPr="00E37FFD">
        <w:rPr>
          <w:rFonts w:ascii="Arial" w:hAnsi="Arial" w:cs="Arial"/>
          <w:b/>
          <w:color w:val="000000" w:themeColor="text1"/>
        </w:rPr>
        <w:tab/>
      </w:r>
      <w:r w:rsidRPr="00E37FFD">
        <w:rPr>
          <w:rFonts w:ascii="Arial" w:hAnsi="Arial" w:cs="Arial"/>
          <w:b/>
          <w:color w:val="000000" w:themeColor="text1"/>
        </w:rPr>
        <w:tab/>
      </w:r>
      <w:r w:rsidRPr="00E37FFD">
        <w:rPr>
          <w:rFonts w:ascii="Arial" w:hAnsi="Arial" w:cs="Arial"/>
          <w:b/>
          <w:color w:val="000000" w:themeColor="text1"/>
        </w:rPr>
        <w:tab/>
      </w:r>
      <w:r>
        <w:rPr>
          <w:rFonts w:ascii="Arial" w:hAnsi="Arial" w:cs="Arial" w:hint="eastAsia"/>
          <w:b/>
          <w:color w:val="000000" w:themeColor="text1"/>
          <w:lang w:eastAsia="zh-CN"/>
        </w:rPr>
        <w:t xml:space="preserve">                                                                           </w:t>
      </w:r>
      <w:r w:rsidRPr="005A7D45">
        <w:rPr>
          <w:rFonts w:ascii="Arial" w:hAnsi="Arial" w:cs="Arial" w:hint="eastAsia"/>
          <w:b/>
          <w:lang w:eastAsia="zh-CN"/>
        </w:rPr>
        <w:t xml:space="preserve"> </w:t>
      </w:r>
      <w:r w:rsidR="005A7D45" w:rsidRPr="005A7D45">
        <w:rPr>
          <w:rFonts w:ascii="Arial" w:hAnsi="Arial" w:cs="Arial"/>
          <w:b/>
        </w:rPr>
        <w:t>R4-2411070</w:t>
      </w:r>
    </w:p>
    <w:p w:rsidR="00E37FFD" w:rsidRPr="00E37FFD" w:rsidRDefault="00E37FFD" w:rsidP="00E37FFD">
      <w:pPr>
        <w:jc w:val="both"/>
        <w:rPr>
          <w:rFonts w:ascii="Arial" w:hAnsi="Arial" w:cs="Arial"/>
          <w:b/>
          <w:color w:val="000000" w:themeColor="text1"/>
        </w:rPr>
      </w:pPr>
      <w:r w:rsidRPr="00E37FFD">
        <w:rPr>
          <w:rFonts w:ascii="Arial" w:hAnsi="Arial" w:cs="Arial"/>
          <w:b/>
          <w:color w:val="000000" w:themeColor="text1"/>
        </w:rPr>
        <w:t>Maastricht</w:t>
      </w:r>
      <w:r w:rsidRPr="00E37FFD">
        <w:rPr>
          <w:rFonts w:ascii="Arial" w:hAnsi="Arial" w:cs="Arial" w:hint="eastAsia"/>
          <w:b/>
          <w:color w:val="000000" w:themeColor="text1"/>
        </w:rPr>
        <w:t>,</w:t>
      </w:r>
      <w:r w:rsidRPr="00E37FFD">
        <w:rPr>
          <w:rFonts w:ascii="Arial" w:hAnsi="Arial" w:cs="Arial"/>
          <w:b/>
          <w:color w:val="000000" w:themeColor="text1"/>
        </w:rPr>
        <w:t xml:space="preserve"> Netherlands, 19th – 23rd August, 2024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C05417" w:rsidRPr="00C05417">
        <w:rPr>
          <w:rFonts w:ascii="Arial" w:eastAsia="MS Mincho" w:hAnsi="Arial" w:cs="Arial"/>
        </w:rPr>
        <w:t xml:space="preserve">Discussion on </w:t>
      </w:r>
      <w:proofErr w:type="spellStart"/>
      <w:r w:rsidR="00C05417" w:rsidRPr="00C05417">
        <w:rPr>
          <w:rFonts w:ascii="Arial" w:eastAsia="MS Mincho" w:hAnsi="Arial" w:cs="Arial"/>
        </w:rPr>
        <w:t>SBFD</w:t>
      </w:r>
      <w:proofErr w:type="spellEnd"/>
      <w:r w:rsidR="00C05417" w:rsidRPr="00C05417">
        <w:rPr>
          <w:rFonts w:ascii="Arial" w:eastAsia="MS Mincho" w:hAnsi="Arial" w:cs="Arial"/>
        </w:rPr>
        <w:t xml:space="preserve"> general issues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37FFD" w:rsidRPr="00E37FFD">
        <w:rPr>
          <w:rFonts w:ascii="Arial" w:eastAsiaTheme="minorEastAsia" w:hAnsi="Arial" w:cs="Arial" w:hint="eastAsia"/>
          <w:color w:val="000000" w:themeColor="text1"/>
          <w:lang w:eastAsia="zh-CN"/>
        </w:rPr>
        <w:t>8.19.1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694230" w:rsidRPr="00694230">
        <w:rPr>
          <w:rFonts w:ascii="Arial" w:eastAsia="MS Mincho" w:hAnsi="Arial" w:cs="Arial"/>
        </w:rPr>
        <w:t>Discussion</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094845" w:rsidP="00C31073">
      <w:pPr>
        <w:jc w:val="both"/>
        <w:rPr>
          <w:lang w:eastAsia="zh-CN"/>
        </w:rPr>
      </w:pPr>
      <w:r>
        <w:rPr>
          <w:rFonts w:hint="eastAsia"/>
          <w:lang w:eastAsia="zh-CN"/>
        </w:rPr>
        <w:t xml:space="preserve">This contribution provides our </w:t>
      </w:r>
      <w:r w:rsidR="00440AB1">
        <w:rPr>
          <w:lang w:eastAsia="zh-CN"/>
        </w:rPr>
        <w:t xml:space="preserve">further analysis for </w:t>
      </w:r>
      <w:proofErr w:type="spellStart"/>
      <w:r w:rsidR="00440AB1">
        <w:rPr>
          <w:lang w:eastAsia="zh-CN"/>
        </w:rPr>
        <w:t>SBFD</w:t>
      </w:r>
      <w:proofErr w:type="spellEnd"/>
      <w:r w:rsidR="00440AB1">
        <w:rPr>
          <w:lang w:eastAsia="zh-CN"/>
        </w:rPr>
        <w:t xml:space="preserve"> general issues including specification, operating bands, </w:t>
      </w:r>
      <w:r w:rsidR="003F0FA1">
        <w:rPr>
          <w:rFonts w:hint="eastAsia"/>
          <w:lang w:eastAsia="zh-CN"/>
        </w:rPr>
        <w:t xml:space="preserve">CLI impact on RF requirements, </w:t>
      </w:r>
      <w:r w:rsidR="00440AB1">
        <w:rPr>
          <w:lang w:eastAsia="zh-CN"/>
        </w:rPr>
        <w:t>sub-band configuration and guard band</w:t>
      </w:r>
      <w:r w:rsidR="003F0FA1">
        <w:rPr>
          <w:rFonts w:hint="eastAsia"/>
          <w:lang w:eastAsia="zh-CN"/>
        </w:rPr>
        <w:t xml:space="preserve"> size</w:t>
      </w:r>
      <w:r w:rsidR="00612B11">
        <w:rPr>
          <w:rFonts w:hint="eastAsia"/>
          <w:lang w:eastAsia="zh-CN"/>
        </w:rPr>
        <w:t>.</w:t>
      </w:r>
    </w:p>
    <w:p w:rsidR="00ED643E" w:rsidRDefault="003A49FF" w:rsidP="006C3140">
      <w:pPr>
        <w:pStyle w:val="10"/>
        <w:numPr>
          <w:ilvl w:val="0"/>
          <w:numId w:val="4"/>
        </w:numPr>
        <w:ind w:left="0" w:firstLine="0"/>
        <w:jc w:val="both"/>
        <w:rPr>
          <w:sz w:val="28"/>
          <w:szCs w:val="28"/>
          <w:lang w:eastAsia="zh-CN"/>
        </w:rPr>
      </w:pPr>
      <w:r w:rsidRPr="003B4D3E">
        <w:rPr>
          <w:rFonts w:hint="eastAsia"/>
          <w:sz w:val="28"/>
          <w:szCs w:val="28"/>
        </w:rPr>
        <w:t>Discussion</w:t>
      </w:r>
    </w:p>
    <w:p w:rsidR="00C05417" w:rsidRDefault="00C05417" w:rsidP="00094845">
      <w:pPr>
        <w:pStyle w:val="2"/>
        <w:numPr>
          <w:ilvl w:val="1"/>
          <w:numId w:val="4"/>
        </w:numPr>
        <w:rPr>
          <w:lang w:eastAsia="zh-CN"/>
        </w:rPr>
      </w:pPr>
      <w:r>
        <w:rPr>
          <w:rFonts w:hint="eastAsia"/>
          <w:lang w:eastAsia="zh-CN"/>
        </w:rPr>
        <w:t>Specification</w:t>
      </w:r>
    </w:p>
    <w:p w:rsidR="00C05417" w:rsidRDefault="00C05417" w:rsidP="00C05417">
      <w:pPr>
        <w:rPr>
          <w:lang w:eastAsia="zh-CN"/>
        </w:rPr>
      </w:pPr>
      <w:r>
        <w:rPr>
          <w:rFonts w:hint="eastAsia"/>
          <w:lang w:eastAsia="zh-CN"/>
        </w:rPr>
        <w:t xml:space="preserve">After two meetings </w:t>
      </w:r>
      <w:r>
        <w:rPr>
          <w:lang w:eastAsia="zh-CN"/>
        </w:rPr>
        <w:t>discussion</w:t>
      </w:r>
      <w:r>
        <w:rPr>
          <w:rFonts w:hint="eastAsia"/>
          <w:lang w:eastAsia="zh-CN"/>
        </w:rPr>
        <w:t>, there</w:t>
      </w:r>
      <w:r>
        <w:rPr>
          <w:lang w:eastAsia="zh-CN"/>
        </w:rPr>
        <w:t>’</w:t>
      </w:r>
      <w:r>
        <w:rPr>
          <w:rFonts w:hint="eastAsia"/>
          <w:lang w:eastAsia="zh-CN"/>
        </w:rPr>
        <w:t>re three options on the table</w:t>
      </w:r>
      <w:r w:rsidR="00402811">
        <w:rPr>
          <w:rFonts w:hint="eastAsia"/>
          <w:lang w:eastAsia="zh-CN"/>
        </w:rPr>
        <w:t xml:space="preserve"> for the specification</w:t>
      </w:r>
      <w:r>
        <w:rPr>
          <w:rFonts w:hint="eastAsia"/>
          <w:lang w:eastAsia="zh-CN"/>
        </w:rPr>
        <w:t>,</w:t>
      </w:r>
    </w:p>
    <w:p w:rsidR="00C05417" w:rsidRDefault="00C05417" w:rsidP="00C05417">
      <w:pPr>
        <w:pStyle w:val="afb"/>
        <w:numPr>
          <w:ilvl w:val="0"/>
          <w:numId w:val="33"/>
        </w:numPr>
        <w:ind w:firstLineChars="0"/>
      </w:pPr>
      <w:r>
        <w:t>Embedded</w:t>
      </w:r>
      <w:r>
        <w:rPr>
          <w:rFonts w:hint="eastAsia"/>
        </w:rPr>
        <w:t xml:space="preserve"> in </w:t>
      </w:r>
      <w:proofErr w:type="spellStart"/>
      <w:r>
        <w:rPr>
          <w:rFonts w:hint="eastAsia"/>
        </w:rPr>
        <w:t>TS</w:t>
      </w:r>
      <w:proofErr w:type="spellEnd"/>
      <w:r>
        <w:rPr>
          <w:rFonts w:hint="eastAsia"/>
        </w:rPr>
        <w:t xml:space="preserve"> 38.104, no new clauses are created.</w:t>
      </w:r>
    </w:p>
    <w:p w:rsidR="00C05417" w:rsidRDefault="00C05417" w:rsidP="00C05417">
      <w:pPr>
        <w:pStyle w:val="afb"/>
        <w:numPr>
          <w:ilvl w:val="0"/>
          <w:numId w:val="33"/>
        </w:numPr>
        <w:ind w:firstLineChars="0"/>
      </w:pPr>
      <w:r>
        <w:rPr>
          <w:rFonts w:hint="eastAsia"/>
        </w:rPr>
        <w:t xml:space="preserve">Embedded in </w:t>
      </w:r>
      <w:proofErr w:type="spellStart"/>
      <w:r>
        <w:rPr>
          <w:rFonts w:hint="eastAsia"/>
        </w:rPr>
        <w:t>TS</w:t>
      </w:r>
      <w:proofErr w:type="spellEnd"/>
      <w:r>
        <w:rPr>
          <w:rFonts w:hint="eastAsia"/>
        </w:rPr>
        <w:t xml:space="preserve"> 38.104, new clauses with suffixes are created.</w:t>
      </w:r>
    </w:p>
    <w:p w:rsidR="00C05417" w:rsidRDefault="00C05417" w:rsidP="00C05417">
      <w:pPr>
        <w:pStyle w:val="afb"/>
        <w:numPr>
          <w:ilvl w:val="0"/>
          <w:numId w:val="33"/>
        </w:numPr>
        <w:ind w:firstLineChars="0"/>
      </w:pPr>
      <w:r>
        <w:rPr>
          <w:rFonts w:hint="eastAsia"/>
        </w:rPr>
        <w:t xml:space="preserve">A new </w:t>
      </w:r>
      <w:r>
        <w:t>specification</w:t>
      </w:r>
      <w:r>
        <w:rPr>
          <w:rFonts w:hint="eastAsia"/>
        </w:rPr>
        <w:t xml:space="preserve"> for </w:t>
      </w:r>
      <w:proofErr w:type="spellStart"/>
      <w:r>
        <w:rPr>
          <w:rFonts w:hint="eastAsia"/>
        </w:rPr>
        <w:t>SBFD</w:t>
      </w:r>
      <w:proofErr w:type="spellEnd"/>
      <w:r>
        <w:rPr>
          <w:rFonts w:hint="eastAsia"/>
        </w:rPr>
        <w:t xml:space="preserve"> BS</w:t>
      </w:r>
      <w:r w:rsidR="00402811">
        <w:rPr>
          <w:rFonts w:hint="eastAsia"/>
        </w:rPr>
        <w:t xml:space="preserve"> RF</w:t>
      </w:r>
      <w:r>
        <w:rPr>
          <w:rFonts w:hint="eastAsia"/>
        </w:rPr>
        <w:t>.</w:t>
      </w:r>
    </w:p>
    <w:p w:rsidR="00C05417" w:rsidRDefault="00C05417" w:rsidP="00C05417">
      <w:pPr>
        <w:rPr>
          <w:lang w:eastAsia="zh-CN"/>
        </w:rPr>
      </w:pPr>
      <w:r>
        <w:rPr>
          <w:rFonts w:hint="eastAsia"/>
          <w:lang w:eastAsia="zh-CN"/>
        </w:rPr>
        <w:t>There</w:t>
      </w:r>
      <w:r>
        <w:rPr>
          <w:lang w:eastAsia="zh-CN"/>
        </w:rPr>
        <w:t>’</w:t>
      </w:r>
      <w:r>
        <w:rPr>
          <w:rFonts w:hint="eastAsia"/>
          <w:lang w:eastAsia="zh-CN"/>
        </w:rPr>
        <w:t xml:space="preserve">re many new RF requirements for </w:t>
      </w:r>
      <w:proofErr w:type="spellStart"/>
      <w:r>
        <w:rPr>
          <w:rFonts w:hint="eastAsia"/>
          <w:lang w:eastAsia="zh-CN"/>
        </w:rPr>
        <w:t>SBFD</w:t>
      </w:r>
      <w:proofErr w:type="spellEnd"/>
      <w:r>
        <w:rPr>
          <w:rFonts w:hint="eastAsia"/>
          <w:lang w:eastAsia="zh-CN"/>
        </w:rPr>
        <w:t xml:space="preserve"> BS compared with non-</w:t>
      </w:r>
      <w:proofErr w:type="spellStart"/>
      <w:r>
        <w:rPr>
          <w:rFonts w:hint="eastAsia"/>
          <w:lang w:eastAsia="zh-CN"/>
        </w:rPr>
        <w:t>SBFD</w:t>
      </w:r>
      <w:proofErr w:type="spellEnd"/>
      <w:r>
        <w:rPr>
          <w:rFonts w:hint="eastAsia"/>
          <w:lang w:eastAsia="zh-CN"/>
        </w:rPr>
        <w:t xml:space="preserve"> BS, so both option 2 and option 3 </w:t>
      </w:r>
      <w:proofErr w:type="gramStart"/>
      <w:r>
        <w:rPr>
          <w:lang w:eastAsia="zh-CN"/>
        </w:rPr>
        <w:t>work</w:t>
      </w:r>
      <w:proofErr w:type="gramEnd"/>
      <w:r>
        <w:rPr>
          <w:rFonts w:hint="eastAsia"/>
          <w:lang w:eastAsia="zh-CN"/>
        </w:rPr>
        <w:t xml:space="preserve">. Option 1 </w:t>
      </w:r>
      <w:r>
        <w:rPr>
          <w:lang w:eastAsia="zh-CN"/>
        </w:rPr>
        <w:t>can</w:t>
      </w:r>
      <w:r>
        <w:rPr>
          <w:rFonts w:hint="eastAsia"/>
          <w:lang w:eastAsia="zh-CN"/>
        </w:rPr>
        <w:t xml:space="preserve"> be used when there</w:t>
      </w:r>
      <w:r>
        <w:rPr>
          <w:lang w:eastAsia="zh-CN"/>
        </w:rPr>
        <w:t>’</w:t>
      </w:r>
      <w:r>
        <w:rPr>
          <w:rFonts w:hint="eastAsia"/>
          <w:lang w:eastAsia="zh-CN"/>
        </w:rPr>
        <w:t xml:space="preserve">re very small different requirements like </w:t>
      </w:r>
      <w:proofErr w:type="spellStart"/>
      <w:r>
        <w:rPr>
          <w:rFonts w:hint="eastAsia"/>
          <w:lang w:eastAsia="zh-CN"/>
        </w:rPr>
        <w:t>ATG</w:t>
      </w:r>
      <w:proofErr w:type="spellEnd"/>
      <w:r>
        <w:rPr>
          <w:rFonts w:hint="eastAsia"/>
          <w:lang w:eastAsia="zh-CN"/>
        </w:rPr>
        <w:t xml:space="preserve"> and HAPS. Option2 has the pros that non-</w:t>
      </w:r>
      <w:proofErr w:type="spellStart"/>
      <w:r>
        <w:rPr>
          <w:rFonts w:hint="eastAsia"/>
          <w:lang w:eastAsia="zh-CN"/>
        </w:rPr>
        <w:t>SBFD</w:t>
      </w:r>
      <w:proofErr w:type="spellEnd"/>
      <w:r>
        <w:rPr>
          <w:rFonts w:hint="eastAsia"/>
          <w:lang w:eastAsia="zh-CN"/>
        </w:rPr>
        <w:t xml:space="preserve"> slots requirements and </w:t>
      </w:r>
      <w:proofErr w:type="spellStart"/>
      <w:r>
        <w:rPr>
          <w:rFonts w:hint="eastAsia"/>
          <w:lang w:eastAsia="zh-CN"/>
        </w:rPr>
        <w:t>SBFD</w:t>
      </w:r>
      <w:proofErr w:type="spellEnd"/>
      <w:r>
        <w:rPr>
          <w:rFonts w:hint="eastAsia"/>
          <w:lang w:eastAsia="zh-CN"/>
        </w:rPr>
        <w:t xml:space="preserve"> slots requirements can be found in the same spec. But there</w:t>
      </w:r>
      <w:r>
        <w:rPr>
          <w:lang w:eastAsia="zh-CN"/>
        </w:rPr>
        <w:t>’</w:t>
      </w:r>
      <w:r>
        <w:rPr>
          <w:rFonts w:hint="eastAsia"/>
          <w:lang w:eastAsia="zh-CN"/>
        </w:rPr>
        <w:t xml:space="preserve">re some concerns that when more and more features are introduced, </w:t>
      </w:r>
      <w:proofErr w:type="gramStart"/>
      <w:r>
        <w:rPr>
          <w:rFonts w:hint="eastAsia"/>
          <w:lang w:eastAsia="zh-CN"/>
        </w:rPr>
        <w:t>104 spec</w:t>
      </w:r>
      <w:proofErr w:type="gramEnd"/>
      <w:r>
        <w:rPr>
          <w:rFonts w:hint="eastAsia"/>
          <w:lang w:eastAsia="zh-CN"/>
        </w:rPr>
        <w:t xml:space="preserve"> will be </w:t>
      </w:r>
      <w:r>
        <w:rPr>
          <w:lang w:eastAsia="zh-CN"/>
        </w:rPr>
        <w:t>lengthy</w:t>
      </w:r>
      <w:r>
        <w:rPr>
          <w:rFonts w:hint="eastAsia"/>
          <w:lang w:eastAsia="zh-CN"/>
        </w:rPr>
        <w:t xml:space="preserve"> and not clean like the situation for </w:t>
      </w:r>
      <w:proofErr w:type="spellStart"/>
      <w:r w:rsidR="00402811">
        <w:rPr>
          <w:rFonts w:hint="eastAsia"/>
          <w:lang w:eastAsia="zh-CN"/>
        </w:rPr>
        <w:t>UE</w:t>
      </w:r>
      <w:proofErr w:type="spellEnd"/>
      <w:r w:rsidR="00402811">
        <w:rPr>
          <w:rFonts w:hint="eastAsia"/>
          <w:lang w:eastAsia="zh-CN"/>
        </w:rPr>
        <w:t xml:space="preserve"> RF specification </w:t>
      </w:r>
      <w:proofErr w:type="spellStart"/>
      <w:r>
        <w:rPr>
          <w:rFonts w:hint="eastAsia"/>
          <w:lang w:eastAsia="zh-CN"/>
        </w:rPr>
        <w:t>TS</w:t>
      </w:r>
      <w:proofErr w:type="spellEnd"/>
      <w:r>
        <w:rPr>
          <w:rFonts w:hint="eastAsia"/>
          <w:lang w:eastAsia="zh-CN"/>
        </w:rPr>
        <w:t xml:space="preserve"> 38.101-1. Our understanding is that there may not be as many new BS RF requirements for the new features like </w:t>
      </w:r>
      <w:proofErr w:type="spellStart"/>
      <w:r>
        <w:rPr>
          <w:rFonts w:hint="eastAsia"/>
          <w:lang w:eastAsia="zh-CN"/>
        </w:rPr>
        <w:t>UE</w:t>
      </w:r>
      <w:proofErr w:type="spellEnd"/>
      <w:r>
        <w:rPr>
          <w:rFonts w:hint="eastAsia"/>
          <w:lang w:eastAsia="zh-CN"/>
        </w:rPr>
        <w:t xml:space="preserve">. The problem may not be that severe. Option 3 can avoid the concerned situation. The drawback maybe </w:t>
      </w:r>
      <w:r>
        <w:rPr>
          <w:lang w:eastAsia="zh-CN"/>
        </w:rPr>
        <w:t>the non-</w:t>
      </w:r>
      <w:proofErr w:type="spellStart"/>
      <w:r>
        <w:rPr>
          <w:lang w:eastAsia="zh-CN"/>
        </w:rPr>
        <w:t>SBFD</w:t>
      </w:r>
      <w:proofErr w:type="spellEnd"/>
      <w:r>
        <w:rPr>
          <w:lang w:eastAsia="zh-CN"/>
        </w:rPr>
        <w:t xml:space="preserve"> requirements</w:t>
      </w:r>
      <w:r>
        <w:rPr>
          <w:rFonts w:hint="eastAsia"/>
          <w:lang w:eastAsia="zh-CN"/>
        </w:rPr>
        <w:t xml:space="preserve"> would need to refer to </w:t>
      </w:r>
      <w:proofErr w:type="spellStart"/>
      <w:r>
        <w:rPr>
          <w:rFonts w:hint="eastAsia"/>
          <w:lang w:eastAsia="zh-CN"/>
        </w:rPr>
        <w:t>TS</w:t>
      </w:r>
      <w:proofErr w:type="spellEnd"/>
      <w:r>
        <w:rPr>
          <w:rFonts w:hint="eastAsia"/>
          <w:lang w:eastAsia="zh-CN"/>
        </w:rPr>
        <w:t xml:space="preserve"> 38.104</w:t>
      </w:r>
      <w:r w:rsidR="00402811">
        <w:rPr>
          <w:rFonts w:hint="eastAsia"/>
          <w:lang w:eastAsia="zh-CN"/>
        </w:rPr>
        <w:t>.</w:t>
      </w:r>
      <w:r>
        <w:rPr>
          <w:rFonts w:hint="eastAsia"/>
          <w:lang w:eastAsia="zh-CN"/>
        </w:rPr>
        <w:t xml:space="preserve"> </w:t>
      </w:r>
      <w:r w:rsidR="00402811">
        <w:rPr>
          <w:rFonts w:hint="eastAsia"/>
          <w:lang w:eastAsia="zh-CN"/>
        </w:rPr>
        <w:t>T</w:t>
      </w:r>
      <w:r>
        <w:rPr>
          <w:rFonts w:hint="eastAsia"/>
          <w:lang w:eastAsia="zh-CN"/>
        </w:rPr>
        <w:t>his can be discussed further how to make the specifications clearer</w:t>
      </w:r>
      <w:r w:rsidR="00402811">
        <w:rPr>
          <w:rFonts w:hint="eastAsia"/>
          <w:lang w:eastAsia="zh-CN"/>
        </w:rPr>
        <w:t xml:space="preserve"> if new spec is agreed in the group</w:t>
      </w:r>
      <w:r>
        <w:rPr>
          <w:rFonts w:hint="eastAsia"/>
          <w:lang w:eastAsia="zh-CN"/>
        </w:rPr>
        <w:t>. It seems neither of the options is perfect, we</w:t>
      </w:r>
      <w:r>
        <w:rPr>
          <w:lang w:eastAsia="zh-CN"/>
        </w:rPr>
        <w:t>’</w:t>
      </w:r>
      <w:r>
        <w:rPr>
          <w:rFonts w:hint="eastAsia"/>
          <w:lang w:eastAsia="zh-CN"/>
        </w:rPr>
        <w:t xml:space="preserve">re ok with both option 2 and </w:t>
      </w:r>
      <w:r>
        <w:rPr>
          <w:lang w:eastAsia="zh-CN"/>
        </w:rPr>
        <w:t>option</w:t>
      </w:r>
      <w:r w:rsidR="00402811">
        <w:rPr>
          <w:rFonts w:hint="eastAsia"/>
          <w:lang w:eastAsia="zh-CN"/>
        </w:rPr>
        <w:t xml:space="preserve"> 3 and</w:t>
      </w:r>
      <w:r>
        <w:rPr>
          <w:rFonts w:hint="eastAsia"/>
          <w:lang w:eastAsia="zh-CN"/>
        </w:rPr>
        <w:t xml:space="preserve"> </w:t>
      </w:r>
      <w:r>
        <w:rPr>
          <w:lang w:eastAsia="zh-CN"/>
        </w:rPr>
        <w:t>slightly</w:t>
      </w:r>
      <w:r>
        <w:rPr>
          <w:rFonts w:hint="eastAsia"/>
          <w:lang w:eastAsia="zh-CN"/>
        </w:rPr>
        <w:t xml:space="preserve"> prefer option 3.</w:t>
      </w:r>
    </w:p>
    <w:p w:rsidR="00C05417" w:rsidRPr="00C05417" w:rsidRDefault="00C05417" w:rsidP="00C05417">
      <w:pPr>
        <w:rPr>
          <w:b/>
          <w:lang w:eastAsia="zh-CN"/>
        </w:rPr>
      </w:pPr>
      <w:r w:rsidRPr="00C05417">
        <w:rPr>
          <w:rFonts w:hint="eastAsia"/>
          <w:b/>
          <w:lang w:eastAsia="zh-CN"/>
        </w:rPr>
        <w:t xml:space="preserve">Observation 1: A new </w:t>
      </w:r>
      <w:r w:rsidRPr="00C05417">
        <w:rPr>
          <w:b/>
          <w:lang w:eastAsia="zh-CN"/>
        </w:rPr>
        <w:t>specification</w:t>
      </w:r>
      <w:r w:rsidRPr="00C05417">
        <w:rPr>
          <w:rFonts w:hint="eastAsia"/>
          <w:b/>
          <w:lang w:eastAsia="zh-CN"/>
        </w:rPr>
        <w:t xml:space="preserve"> for </w:t>
      </w:r>
      <w:proofErr w:type="spellStart"/>
      <w:r w:rsidRPr="00C05417">
        <w:rPr>
          <w:rFonts w:hint="eastAsia"/>
          <w:b/>
          <w:lang w:eastAsia="zh-CN"/>
        </w:rPr>
        <w:t>SBFD</w:t>
      </w:r>
      <w:proofErr w:type="spellEnd"/>
      <w:r w:rsidRPr="00C05417">
        <w:rPr>
          <w:rFonts w:hint="eastAsia"/>
          <w:b/>
          <w:lang w:eastAsia="zh-CN"/>
        </w:rPr>
        <w:t xml:space="preserve"> BS or new clauses with suffixes in </w:t>
      </w:r>
      <w:proofErr w:type="spellStart"/>
      <w:r w:rsidRPr="00C05417">
        <w:rPr>
          <w:rFonts w:hint="eastAsia"/>
          <w:b/>
          <w:lang w:eastAsia="zh-CN"/>
        </w:rPr>
        <w:t>TS</w:t>
      </w:r>
      <w:proofErr w:type="spellEnd"/>
      <w:r w:rsidRPr="00C05417">
        <w:rPr>
          <w:rFonts w:hint="eastAsia"/>
          <w:b/>
          <w:lang w:eastAsia="zh-CN"/>
        </w:rPr>
        <w:t xml:space="preserve"> 38.104 works for </w:t>
      </w:r>
      <w:proofErr w:type="spellStart"/>
      <w:r w:rsidRPr="00C05417">
        <w:rPr>
          <w:rFonts w:hint="eastAsia"/>
          <w:b/>
          <w:lang w:eastAsia="zh-CN"/>
        </w:rPr>
        <w:t>SBFD</w:t>
      </w:r>
      <w:proofErr w:type="spellEnd"/>
      <w:r w:rsidRPr="00C05417">
        <w:rPr>
          <w:rFonts w:hint="eastAsia"/>
          <w:b/>
          <w:lang w:eastAsia="zh-CN"/>
        </w:rPr>
        <w:t xml:space="preserve"> RF requirements. New </w:t>
      </w:r>
      <w:r w:rsidRPr="00C05417">
        <w:rPr>
          <w:b/>
          <w:lang w:eastAsia="zh-CN"/>
        </w:rPr>
        <w:t>specification</w:t>
      </w:r>
      <w:r>
        <w:rPr>
          <w:rFonts w:hint="eastAsia"/>
          <w:b/>
          <w:lang w:eastAsia="zh-CN"/>
        </w:rPr>
        <w:t xml:space="preserve"> is slightly </w:t>
      </w:r>
      <w:r>
        <w:rPr>
          <w:b/>
          <w:lang w:eastAsia="zh-CN"/>
        </w:rPr>
        <w:t>preferred</w:t>
      </w:r>
      <w:r>
        <w:rPr>
          <w:rFonts w:hint="eastAsia"/>
          <w:b/>
          <w:lang w:eastAsia="zh-CN"/>
        </w:rPr>
        <w:t>.</w:t>
      </w:r>
    </w:p>
    <w:p w:rsidR="00094845" w:rsidRDefault="00094845" w:rsidP="00094845">
      <w:pPr>
        <w:pStyle w:val="2"/>
        <w:numPr>
          <w:ilvl w:val="1"/>
          <w:numId w:val="4"/>
        </w:numPr>
        <w:rPr>
          <w:lang w:eastAsia="zh-CN"/>
        </w:rPr>
      </w:pPr>
      <w:r>
        <w:rPr>
          <w:rFonts w:hint="eastAsia"/>
          <w:lang w:eastAsia="zh-CN"/>
        </w:rPr>
        <w:t xml:space="preserve">Operating bands for </w:t>
      </w:r>
      <w:proofErr w:type="spellStart"/>
      <w:r>
        <w:rPr>
          <w:rFonts w:hint="eastAsia"/>
          <w:lang w:eastAsia="zh-CN"/>
        </w:rPr>
        <w:t>SBFD</w:t>
      </w:r>
      <w:proofErr w:type="spellEnd"/>
      <w:r>
        <w:rPr>
          <w:rFonts w:hint="eastAsia"/>
          <w:lang w:eastAsia="zh-CN"/>
        </w:rPr>
        <w:t xml:space="preserve"> operation</w:t>
      </w:r>
    </w:p>
    <w:p w:rsidR="00094845" w:rsidRDefault="00C05417" w:rsidP="006A1AFD">
      <w:pPr>
        <w:rPr>
          <w:lang w:eastAsia="zh-CN"/>
        </w:rPr>
      </w:pPr>
      <w:r>
        <w:rPr>
          <w:rFonts w:hint="eastAsia"/>
          <w:lang w:eastAsia="zh-CN"/>
        </w:rPr>
        <w:t xml:space="preserve">Regarding the operating bands, </w:t>
      </w:r>
      <w:r>
        <w:rPr>
          <w:lang w:eastAsia="zh-CN"/>
        </w:rPr>
        <w:t xml:space="preserve">there’s some discussion in last RAN4 meeting that if the band support should be declare based or some restriction such </w:t>
      </w:r>
      <w:proofErr w:type="gramStart"/>
      <w:r>
        <w:rPr>
          <w:lang w:eastAsia="zh-CN"/>
        </w:rPr>
        <w:t xml:space="preserve">as  </w:t>
      </w:r>
      <w:r>
        <w:rPr>
          <w:rFonts w:hint="eastAsia"/>
          <w:lang w:eastAsia="zh-CN"/>
        </w:rPr>
        <w:t>&gt;</w:t>
      </w:r>
      <w:proofErr w:type="gramEnd"/>
      <w:r>
        <w:rPr>
          <w:rFonts w:hint="eastAsia"/>
          <w:lang w:eastAsia="zh-CN"/>
        </w:rPr>
        <w:t xml:space="preserve"> BW </w:t>
      </w:r>
      <w:proofErr w:type="spellStart"/>
      <w:r>
        <w:rPr>
          <w:rFonts w:hint="eastAsia"/>
          <w:lang w:eastAsia="zh-CN"/>
        </w:rPr>
        <w:t>xMHz</w:t>
      </w:r>
      <w:proofErr w:type="spellEnd"/>
      <w:r>
        <w:rPr>
          <w:lang w:eastAsia="zh-CN"/>
        </w:rPr>
        <w:t xml:space="preserve"> can be added. In our understanding, the BW restriction in specification may not be that necessary because the bands and BW support for BS is declared based. There’s another reason that what’s the exact BW restriction may not have very good justifications at current stage. Operators may have different request for every specific bands. So we propose both the band and BW can be declar</w:t>
      </w:r>
      <w:r w:rsidR="00605AE4">
        <w:rPr>
          <w:lang w:eastAsia="zh-CN"/>
        </w:rPr>
        <w:t>ation</w:t>
      </w:r>
      <w:r>
        <w:rPr>
          <w:lang w:eastAsia="zh-CN"/>
        </w:rPr>
        <w:t xml:space="preserve"> based.</w:t>
      </w:r>
    </w:p>
    <w:p w:rsidR="00C05417" w:rsidRPr="00C05417" w:rsidRDefault="00C05417" w:rsidP="006A1AFD">
      <w:pPr>
        <w:rPr>
          <w:b/>
          <w:lang w:val="en-US" w:eastAsia="zh-CN"/>
        </w:rPr>
      </w:pPr>
      <w:r w:rsidRPr="00C05417">
        <w:rPr>
          <w:b/>
          <w:lang w:eastAsia="zh-CN"/>
        </w:rPr>
        <w:t xml:space="preserve">Proposal 1: Operating band and BW support for </w:t>
      </w:r>
      <w:proofErr w:type="spellStart"/>
      <w:r w:rsidRPr="00C05417">
        <w:rPr>
          <w:b/>
          <w:lang w:eastAsia="zh-CN"/>
        </w:rPr>
        <w:t>SBFD</w:t>
      </w:r>
      <w:proofErr w:type="spellEnd"/>
      <w:r w:rsidRPr="00C05417">
        <w:rPr>
          <w:b/>
          <w:lang w:eastAsia="zh-CN"/>
        </w:rPr>
        <w:t xml:space="preserve"> feature </w:t>
      </w:r>
      <w:r w:rsidR="00292B33">
        <w:rPr>
          <w:rFonts w:hint="eastAsia"/>
          <w:b/>
          <w:lang w:eastAsia="zh-CN"/>
        </w:rPr>
        <w:t>are</w:t>
      </w:r>
      <w:r w:rsidRPr="00C05417">
        <w:rPr>
          <w:b/>
          <w:lang w:eastAsia="zh-CN"/>
        </w:rPr>
        <w:t xml:space="preserve"> declare based</w:t>
      </w:r>
      <w:r w:rsidR="00292B33">
        <w:rPr>
          <w:rFonts w:hint="eastAsia"/>
          <w:b/>
          <w:lang w:eastAsia="zh-CN"/>
        </w:rPr>
        <w:t xml:space="preserve"> for the RF requirements</w:t>
      </w:r>
      <w:r w:rsidRPr="00C05417">
        <w:rPr>
          <w:b/>
          <w:lang w:eastAsia="zh-CN"/>
        </w:rPr>
        <w:t>.</w:t>
      </w:r>
    </w:p>
    <w:p w:rsidR="00605AE4" w:rsidRDefault="00605AE4" w:rsidP="00094845">
      <w:pPr>
        <w:pStyle w:val="2"/>
        <w:numPr>
          <w:ilvl w:val="1"/>
          <w:numId w:val="4"/>
        </w:numPr>
        <w:rPr>
          <w:lang w:val="en-US"/>
        </w:rPr>
      </w:pPr>
      <w:r>
        <w:rPr>
          <w:lang w:val="en-US"/>
        </w:rPr>
        <w:t>CLI handling impact on RF requirement</w:t>
      </w:r>
    </w:p>
    <w:p w:rsidR="00605AE4" w:rsidRDefault="00605AE4" w:rsidP="00605AE4">
      <w:pPr>
        <w:rPr>
          <w:lang w:val="en-US"/>
        </w:rPr>
      </w:pPr>
      <w:r>
        <w:rPr>
          <w:lang w:val="en-US"/>
        </w:rPr>
        <w:t xml:space="preserve">There’s some discussion that if CLI handling should impact the RF requirement. Our understanding is that RF requirement is defined for single network node, </w:t>
      </w:r>
      <w:r w:rsidR="003F0FA1">
        <w:rPr>
          <w:rFonts w:hint="eastAsia"/>
          <w:lang w:val="en-US" w:eastAsia="zh-CN"/>
        </w:rPr>
        <w:t xml:space="preserve">but </w:t>
      </w:r>
      <w:r>
        <w:rPr>
          <w:lang w:val="en-US"/>
        </w:rPr>
        <w:t>CLI is related to more than one node. So CLI handling should not impact RF requirement.</w:t>
      </w:r>
    </w:p>
    <w:p w:rsidR="00605AE4" w:rsidRPr="00605AE4" w:rsidRDefault="00605AE4" w:rsidP="00605AE4">
      <w:pPr>
        <w:rPr>
          <w:b/>
          <w:lang w:val="en-US"/>
        </w:rPr>
      </w:pPr>
      <w:r w:rsidRPr="00605AE4">
        <w:rPr>
          <w:b/>
          <w:lang w:val="en-US"/>
        </w:rPr>
        <w:t>Proposal 2: RF requirements are defined without consideration of CLI handling.</w:t>
      </w:r>
    </w:p>
    <w:p w:rsidR="006A1AFD" w:rsidRDefault="00094845" w:rsidP="00094845">
      <w:pPr>
        <w:pStyle w:val="2"/>
        <w:numPr>
          <w:ilvl w:val="1"/>
          <w:numId w:val="4"/>
        </w:numPr>
        <w:rPr>
          <w:lang w:eastAsia="zh-CN"/>
        </w:rPr>
      </w:pPr>
      <w:r>
        <w:rPr>
          <w:rFonts w:hint="eastAsia"/>
          <w:lang w:eastAsia="zh-CN"/>
        </w:rPr>
        <w:lastRenderedPageBreak/>
        <w:t>Sub</w:t>
      </w:r>
      <w:r w:rsidR="005A70FE">
        <w:rPr>
          <w:lang w:eastAsia="zh-CN"/>
        </w:rPr>
        <w:t>-</w:t>
      </w:r>
      <w:r>
        <w:rPr>
          <w:rFonts w:hint="eastAsia"/>
          <w:lang w:eastAsia="zh-CN"/>
        </w:rPr>
        <w:t xml:space="preserve">band </w:t>
      </w:r>
      <w:r>
        <w:rPr>
          <w:lang w:eastAsia="zh-CN"/>
        </w:rPr>
        <w:t>configuration</w:t>
      </w:r>
      <w:r>
        <w:rPr>
          <w:rFonts w:hint="eastAsia"/>
          <w:lang w:eastAsia="zh-CN"/>
        </w:rPr>
        <w:t xml:space="preserve"> and guard band</w:t>
      </w:r>
      <w:r w:rsidR="00B96FD5">
        <w:rPr>
          <w:rFonts w:hint="eastAsia"/>
          <w:lang w:eastAsia="zh-CN"/>
        </w:rPr>
        <w:t xml:space="preserve"> size</w:t>
      </w:r>
    </w:p>
    <w:p w:rsidR="003F0FA1" w:rsidRDefault="00605AE4" w:rsidP="00C05417">
      <w:pPr>
        <w:rPr>
          <w:lang w:val="en-US" w:eastAsia="zh-CN"/>
        </w:rPr>
      </w:pPr>
      <w:r>
        <w:rPr>
          <w:lang w:val="en-US" w:eastAsia="zh-CN"/>
        </w:rPr>
        <w:t>For the sub-band configuration and guard band size,</w:t>
      </w:r>
      <w:r w:rsidR="003F0FA1">
        <w:rPr>
          <w:rFonts w:hint="eastAsia"/>
          <w:lang w:val="en-US" w:eastAsia="zh-CN"/>
        </w:rPr>
        <w:t xml:space="preserve"> it should be common understanding that RAN4 RF requirements discussion will not impact RAN1 discussion. The following is the agreement in RAN1#117 meeting,</w:t>
      </w:r>
    </w:p>
    <w:p w:rsidR="00B96FD5" w:rsidRDefault="00B96FD5" w:rsidP="00C05417">
      <w:pPr>
        <w:rPr>
          <w:lang w:val="en-US" w:eastAsia="zh-CN"/>
        </w:rPr>
      </w:pPr>
      <w:r>
        <w:rPr>
          <w:rFonts w:hint="eastAsia"/>
          <w:lang w:val="en-US" w:eastAsia="zh-CN"/>
        </w:rPr>
        <w:t>==========================================</w:t>
      </w:r>
    </w:p>
    <w:p w:rsidR="00B96FD5" w:rsidRPr="006D7698" w:rsidRDefault="00B96FD5" w:rsidP="00B96FD5">
      <w:pPr>
        <w:spacing w:after="0"/>
        <w:rPr>
          <w:rFonts w:ascii="Times" w:eastAsia="Malgun Gothic" w:hAnsi="Times"/>
          <w:b/>
        </w:rPr>
      </w:pPr>
      <w:r w:rsidRPr="006D7698">
        <w:rPr>
          <w:rFonts w:ascii="Times" w:eastAsia="Malgun Gothic" w:hAnsi="Times" w:hint="eastAsia"/>
          <w:b/>
          <w:highlight w:val="green"/>
        </w:rPr>
        <w:t>Agreement</w:t>
      </w:r>
    </w:p>
    <w:p w:rsidR="00B96FD5" w:rsidRPr="006D7698" w:rsidRDefault="00B96FD5" w:rsidP="00B96FD5">
      <w:pPr>
        <w:spacing w:after="0"/>
        <w:rPr>
          <w:rFonts w:ascii="Times" w:eastAsia="Malgun Gothic" w:hAnsi="Times"/>
          <w:szCs w:val="24"/>
        </w:rPr>
      </w:pPr>
      <w:r w:rsidRPr="006D7698">
        <w:rPr>
          <w:rFonts w:ascii="Times" w:eastAsia="Malgun Gothic" w:hAnsi="Times"/>
          <w:szCs w:val="24"/>
        </w:rPr>
        <w:t xml:space="preserve">For </w:t>
      </w:r>
      <w:r w:rsidRPr="006D7698">
        <w:rPr>
          <w:rFonts w:ascii="Times" w:eastAsia="Malgun Gothic" w:hAnsi="Times" w:hint="eastAsia"/>
          <w:szCs w:val="24"/>
        </w:rPr>
        <w:t>cell-specific</w:t>
      </w:r>
      <w:r w:rsidRPr="006D7698">
        <w:rPr>
          <w:rFonts w:ascii="Times" w:eastAsia="Malgun Gothic" w:hAnsi="Times"/>
          <w:szCs w:val="24"/>
        </w:rPr>
        <w:t xml:space="preserve"> indication of </w:t>
      </w:r>
      <w:proofErr w:type="spellStart"/>
      <w:r w:rsidRPr="006D7698">
        <w:rPr>
          <w:rFonts w:ascii="Times" w:eastAsia="Malgun Gothic" w:hAnsi="Times"/>
          <w:szCs w:val="24"/>
        </w:rPr>
        <w:t>SBFD</w:t>
      </w:r>
      <w:proofErr w:type="spellEnd"/>
      <w:r w:rsidRPr="006D7698">
        <w:rPr>
          <w:rFonts w:ascii="Times" w:eastAsia="Malgun Gothic" w:hAnsi="Times"/>
          <w:szCs w:val="24"/>
        </w:rPr>
        <w:t xml:space="preserve"> </w:t>
      </w:r>
      <w:proofErr w:type="spellStart"/>
      <w:r w:rsidRPr="006D7698">
        <w:rPr>
          <w:rFonts w:ascii="Times" w:eastAsia="Malgun Gothic" w:hAnsi="Times"/>
          <w:szCs w:val="24"/>
        </w:rPr>
        <w:t>subband</w:t>
      </w:r>
      <w:proofErr w:type="spellEnd"/>
      <w:r w:rsidRPr="006D7698">
        <w:rPr>
          <w:rFonts w:ascii="Times" w:eastAsia="Malgun Gothic" w:hAnsi="Times"/>
          <w:szCs w:val="24"/>
        </w:rPr>
        <w:t xml:space="preserve"> frequency location, </w:t>
      </w:r>
      <w:r w:rsidRPr="006D7698">
        <w:rPr>
          <w:rFonts w:ascii="Times" w:eastAsia="Malgun Gothic" w:hAnsi="Times" w:hint="eastAsia"/>
          <w:szCs w:val="24"/>
        </w:rPr>
        <w:t>adopt</w:t>
      </w:r>
      <w:r w:rsidRPr="006D7698">
        <w:rPr>
          <w:rFonts w:ascii="Times" w:eastAsia="Malgun Gothic" w:hAnsi="Times"/>
          <w:szCs w:val="24"/>
        </w:rPr>
        <w:t xml:space="preserve"> the following option.</w:t>
      </w:r>
    </w:p>
    <w:p w:rsidR="00B96FD5" w:rsidRPr="006D7698" w:rsidRDefault="00B96FD5" w:rsidP="00B96FD5">
      <w:pPr>
        <w:numPr>
          <w:ilvl w:val="0"/>
          <w:numId w:val="35"/>
        </w:numPr>
        <w:spacing w:after="0"/>
        <w:rPr>
          <w:rFonts w:ascii="Times" w:eastAsia="Malgun Gothic" w:hAnsi="Times"/>
          <w:szCs w:val="24"/>
        </w:rPr>
      </w:pPr>
      <w:r w:rsidRPr="006D7698">
        <w:rPr>
          <w:rFonts w:ascii="Times" w:eastAsia="Malgun Gothic" w:hAnsi="Times"/>
          <w:szCs w:val="24"/>
        </w:rPr>
        <w:t xml:space="preserve">Option 1: Frequency locations of UL </w:t>
      </w:r>
      <w:proofErr w:type="spellStart"/>
      <w:r w:rsidRPr="006D7698">
        <w:rPr>
          <w:rFonts w:ascii="Times" w:eastAsia="Malgun Gothic" w:hAnsi="Times"/>
          <w:szCs w:val="24"/>
        </w:rPr>
        <w:t>subband</w:t>
      </w:r>
      <w:proofErr w:type="spellEnd"/>
      <w:r w:rsidRPr="006D7698">
        <w:rPr>
          <w:rFonts w:ascii="Times" w:eastAsia="Malgun Gothic" w:hAnsi="Times"/>
          <w:szCs w:val="24"/>
        </w:rPr>
        <w:t xml:space="preserve"> and DL </w:t>
      </w:r>
      <w:proofErr w:type="spellStart"/>
      <w:r w:rsidRPr="006D7698">
        <w:rPr>
          <w:rFonts w:ascii="Times" w:eastAsia="Malgun Gothic" w:hAnsi="Times"/>
          <w:szCs w:val="24"/>
        </w:rPr>
        <w:t>subband</w:t>
      </w:r>
      <w:proofErr w:type="spellEnd"/>
      <w:r w:rsidRPr="006D7698">
        <w:rPr>
          <w:rFonts w:ascii="Times" w:eastAsia="Malgun Gothic" w:hAnsi="Times"/>
          <w:szCs w:val="24"/>
        </w:rPr>
        <w:t xml:space="preserve">(s) are explicitly configured. </w:t>
      </w:r>
      <w:proofErr w:type="spellStart"/>
      <w:r w:rsidRPr="006D7698">
        <w:rPr>
          <w:rFonts w:ascii="Times" w:eastAsia="Malgun Gothic" w:hAnsi="Times"/>
          <w:szCs w:val="24"/>
        </w:rPr>
        <w:t>Guardband</w:t>
      </w:r>
      <w:proofErr w:type="spellEnd"/>
      <w:r w:rsidRPr="006D7698">
        <w:rPr>
          <w:rFonts w:ascii="Times" w:eastAsia="Malgun Gothic" w:hAnsi="Times"/>
          <w:szCs w:val="24"/>
        </w:rPr>
        <w:t xml:space="preserve">(s) if any are implicitly derived as the </w:t>
      </w:r>
      <w:proofErr w:type="spellStart"/>
      <w:r w:rsidRPr="006D7698">
        <w:rPr>
          <w:rFonts w:ascii="Times" w:eastAsia="Malgun Gothic" w:hAnsi="Times"/>
          <w:szCs w:val="24"/>
        </w:rPr>
        <w:t>RBs</w:t>
      </w:r>
      <w:proofErr w:type="spellEnd"/>
      <w:r w:rsidRPr="006D7698">
        <w:rPr>
          <w:rFonts w:ascii="Times" w:eastAsia="Malgun Gothic" w:hAnsi="Times"/>
          <w:szCs w:val="24"/>
        </w:rPr>
        <w:t xml:space="preserve"> which are not within UL </w:t>
      </w:r>
      <w:proofErr w:type="spellStart"/>
      <w:r w:rsidRPr="006D7698">
        <w:rPr>
          <w:rFonts w:ascii="Times" w:eastAsia="Malgun Gothic" w:hAnsi="Times"/>
          <w:szCs w:val="24"/>
        </w:rPr>
        <w:t>subband</w:t>
      </w:r>
      <w:proofErr w:type="spellEnd"/>
      <w:r w:rsidRPr="006D7698">
        <w:rPr>
          <w:rFonts w:ascii="Times" w:eastAsia="Malgun Gothic" w:hAnsi="Times"/>
          <w:szCs w:val="24"/>
        </w:rPr>
        <w:t xml:space="preserve"> or DL </w:t>
      </w:r>
      <w:proofErr w:type="spellStart"/>
      <w:r w:rsidRPr="006D7698">
        <w:rPr>
          <w:rFonts w:ascii="Times" w:eastAsia="Malgun Gothic" w:hAnsi="Times"/>
          <w:szCs w:val="24"/>
        </w:rPr>
        <w:t>subband</w:t>
      </w:r>
      <w:proofErr w:type="spellEnd"/>
      <w:r w:rsidRPr="006D7698">
        <w:rPr>
          <w:rFonts w:ascii="Times" w:eastAsia="Malgun Gothic" w:hAnsi="Times"/>
          <w:szCs w:val="24"/>
        </w:rPr>
        <w:t xml:space="preserve">(s). </w:t>
      </w:r>
    </w:p>
    <w:p w:rsidR="003F0FA1" w:rsidRPr="00B96FD5" w:rsidRDefault="00B96FD5" w:rsidP="00C05417">
      <w:pPr>
        <w:rPr>
          <w:lang w:eastAsia="zh-CN"/>
        </w:rPr>
      </w:pPr>
      <w:r>
        <w:rPr>
          <w:rFonts w:hint="eastAsia"/>
          <w:lang w:eastAsia="zh-CN"/>
        </w:rPr>
        <w:t>==========================================</w:t>
      </w:r>
    </w:p>
    <w:p w:rsidR="00B96FD5" w:rsidRDefault="00B96FD5" w:rsidP="00B96FD5">
      <w:pPr>
        <w:rPr>
          <w:lang w:val="en-US" w:eastAsia="zh-CN"/>
        </w:rPr>
      </w:pPr>
      <w:r>
        <w:rPr>
          <w:rFonts w:hint="eastAsia"/>
          <w:lang w:val="en-US" w:eastAsia="zh-CN"/>
        </w:rPr>
        <w:t>It can be seen from the agreement that RAN1 design is flexible enough that RAN4 RF requirements can define any feasible sub-band configuration and guard band size. How to define the requirements in RAN4 was discussed in previous meetings. There were some proposals that sub-band configuration and guard band size can be declaration based for the RF requirements. After more consideration, we think this proposal works for both the requirements</w:t>
      </w:r>
      <w:r w:rsidR="005269DD">
        <w:rPr>
          <w:rFonts w:hint="eastAsia"/>
          <w:lang w:val="en-US" w:eastAsia="zh-CN"/>
        </w:rPr>
        <w:t xml:space="preserve"> and conformance test</w:t>
      </w:r>
      <w:r>
        <w:rPr>
          <w:rFonts w:hint="eastAsia"/>
          <w:lang w:val="en-US" w:eastAsia="zh-CN"/>
        </w:rPr>
        <w:t xml:space="preserve">. </w:t>
      </w:r>
    </w:p>
    <w:p w:rsidR="00B96FD5" w:rsidRPr="00B96FD5" w:rsidRDefault="00B96FD5" w:rsidP="00B96FD5">
      <w:pPr>
        <w:rPr>
          <w:b/>
          <w:lang w:val="en-US" w:eastAsia="zh-CN"/>
        </w:rPr>
      </w:pPr>
      <w:r w:rsidRPr="00B96FD5">
        <w:rPr>
          <w:rFonts w:hint="eastAsia"/>
          <w:b/>
          <w:lang w:val="en-US" w:eastAsia="zh-CN"/>
        </w:rPr>
        <w:t>Proposal 3: the RF requirements can be defined based on the declared sub-band configuration and guard band size.</w:t>
      </w:r>
    </w:p>
    <w:p w:rsidR="00B96FD5" w:rsidRDefault="00B96FD5" w:rsidP="00B96FD5">
      <w:pPr>
        <w:rPr>
          <w:lang w:val="en-US" w:eastAsia="zh-CN"/>
        </w:rPr>
      </w:pPr>
      <w:r>
        <w:rPr>
          <w:rFonts w:hint="eastAsia"/>
          <w:lang w:val="en-US" w:eastAsia="zh-CN"/>
        </w:rPr>
        <w:t>Some concerns were raised that the conformance test requirements need specific sub-band configuration and GB size to be defined. For non-</w:t>
      </w:r>
      <w:proofErr w:type="spellStart"/>
      <w:r>
        <w:rPr>
          <w:rFonts w:hint="eastAsia"/>
          <w:lang w:val="en-US" w:eastAsia="zh-CN"/>
        </w:rPr>
        <w:t>SBFD</w:t>
      </w:r>
      <w:proofErr w:type="spellEnd"/>
      <w:r>
        <w:rPr>
          <w:rFonts w:hint="eastAsia"/>
          <w:lang w:val="en-US" w:eastAsia="zh-CN"/>
        </w:rPr>
        <w:t xml:space="preserve"> </w:t>
      </w:r>
      <w:r>
        <w:rPr>
          <w:lang w:val="en-US" w:eastAsia="zh-CN"/>
        </w:rPr>
        <w:t>single</w:t>
      </w:r>
      <w:r>
        <w:rPr>
          <w:rFonts w:hint="eastAsia"/>
          <w:lang w:val="en-US" w:eastAsia="zh-CN"/>
        </w:rPr>
        <w:t xml:space="preserve"> carrier test, the test model supports all of the possible BWs. For the Rx </w:t>
      </w:r>
      <w:proofErr w:type="gramStart"/>
      <w:r>
        <w:rPr>
          <w:rFonts w:hint="eastAsia"/>
          <w:lang w:val="en-US" w:eastAsia="zh-CN"/>
        </w:rPr>
        <w:t xml:space="preserve">requirements, one </w:t>
      </w:r>
      <w:proofErr w:type="spellStart"/>
      <w:r>
        <w:rPr>
          <w:rFonts w:hint="eastAsia"/>
          <w:lang w:val="en-US" w:eastAsia="zh-CN"/>
        </w:rPr>
        <w:t>FRC</w:t>
      </w:r>
      <w:proofErr w:type="spellEnd"/>
      <w:r>
        <w:rPr>
          <w:rFonts w:hint="eastAsia"/>
          <w:lang w:val="en-US" w:eastAsia="zh-CN"/>
        </w:rPr>
        <w:t xml:space="preserve"> applies</w:t>
      </w:r>
      <w:proofErr w:type="gramEnd"/>
      <w:r>
        <w:rPr>
          <w:rFonts w:hint="eastAsia"/>
          <w:lang w:val="en-US" w:eastAsia="zh-CN"/>
        </w:rPr>
        <w:t xml:space="preserve"> to several BWs. </w:t>
      </w:r>
      <w:proofErr w:type="spellStart"/>
      <w:r>
        <w:rPr>
          <w:rFonts w:hint="eastAsia"/>
          <w:lang w:val="en-US" w:eastAsia="zh-CN"/>
        </w:rPr>
        <w:t>SBFD</w:t>
      </w:r>
      <w:proofErr w:type="spellEnd"/>
      <w:r>
        <w:rPr>
          <w:rFonts w:hint="eastAsia"/>
          <w:lang w:val="en-US" w:eastAsia="zh-CN"/>
        </w:rPr>
        <w:t xml:space="preserve"> feature can also use this approach to solve </w:t>
      </w:r>
      <w:r w:rsidR="005269DD">
        <w:rPr>
          <w:rFonts w:hint="eastAsia"/>
          <w:lang w:val="en-US" w:eastAsia="zh-CN"/>
        </w:rPr>
        <w:t xml:space="preserve">the possible issues for </w:t>
      </w:r>
      <w:r>
        <w:rPr>
          <w:rFonts w:hint="eastAsia"/>
          <w:lang w:val="en-US" w:eastAsia="zh-CN"/>
        </w:rPr>
        <w:t>the different GB declaration. For the sub-band configuration, if the Rx requirements can be defined to adapt to the possible BWs, there</w:t>
      </w:r>
      <w:r>
        <w:rPr>
          <w:lang w:val="en-US" w:eastAsia="zh-CN"/>
        </w:rPr>
        <w:t>’</w:t>
      </w:r>
      <w:r>
        <w:rPr>
          <w:rFonts w:hint="eastAsia"/>
          <w:lang w:val="en-US" w:eastAsia="zh-CN"/>
        </w:rPr>
        <w:t xml:space="preserve">re not much issues for the </w:t>
      </w:r>
      <w:proofErr w:type="spellStart"/>
      <w:proofErr w:type="gramStart"/>
      <w:r>
        <w:rPr>
          <w:rFonts w:hint="eastAsia"/>
          <w:lang w:val="en-US" w:eastAsia="zh-CN"/>
        </w:rPr>
        <w:t>Tx</w:t>
      </w:r>
      <w:proofErr w:type="spellEnd"/>
      <w:proofErr w:type="gramEnd"/>
      <w:r>
        <w:rPr>
          <w:rFonts w:hint="eastAsia"/>
          <w:lang w:val="en-US" w:eastAsia="zh-CN"/>
        </w:rPr>
        <w:t xml:space="preserve"> requirements. The </w:t>
      </w:r>
      <w:proofErr w:type="spellStart"/>
      <w:r>
        <w:rPr>
          <w:rFonts w:hint="eastAsia"/>
          <w:lang w:val="en-US" w:eastAsia="zh-CN"/>
        </w:rPr>
        <w:t>RB</w:t>
      </w:r>
      <w:proofErr w:type="spellEnd"/>
      <w:r>
        <w:rPr>
          <w:rFonts w:hint="eastAsia"/>
          <w:lang w:val="en-US" w:eastAsia="zh-CN"/>
        </w:rPr>
        <w:t xml:space="preserve"> allocation for sub-band D can be full </w:t>
      </w:r>
      <w:proofErr w:type="spellStart"/>
      <w:proofErr w:type="gramStart"/>
      <w:r>
        <w:rPr>
          <w:rFonts w:hint="eastAsia"/>
          <w:lang w:val="en-US" w:eastAsia="zh-CN"/>
        </w:rPr>
        <w:t>RB</w:t>
      </w:r>
      <w:proofErr w:type="spellEnd"/>
      <w:r>
        <w:rPr>
          <w:rFonts w:hint="eastAsia"/>
          <w:lang w:val="en-US" w:eastAsia="zh-CN"/>
        </w:rPr>
        <w:t>,</w:t>
      </w:r>
      <w:proofErr w:type="gramEnd"/>
      <w:r>
        <w:rPr>
          <w:rFonts w:hint="eastAsia"/>
          <w:lang w:val="en-US" w:eastAsia="zh-CN"/>
        </w:rPr>
        <w:t xml:space="preserve"> the </w:t>
      </w:r>
      <w:proofErr w:type="spellStart"/>
      <w:r>
        <w:rPr>
          <w:rFonts w:hint="eastAsia"/>
          <w:lang w:val="en-US" w:eastAsia="zh-CN"/>
        </w:rPr>
        <w:t>RB</w:t>
      </w:r>
      <w:proofErr w:type="spellEnd"/>
      <w:r>
        <w:rPr>
          <w:rFonts w:hint="eastAsia"/>
          <w:lang w:val="en-US" w:eastAsia="zh-CN"/>
        </w:rPr>
        <w:t xml:space="preserve"> number is based on the </w:t>
      </w:r>
      <w:r w:rsidR="005D53EB">
        <w:rPr>
          <w:rFonts w:hint="eastAsia"/>
          <w:lang w:val="en-US" w:eastAsia="zh-CN"/>
        </w:rPr>
        <w:t>vendor</w:t>
      </w:r>
      <w:r w:rsidR="005D53EB">
        <w:rPr>
          <w:lang w:val="en-US" w:eastAsia="zh-CN"/>
        </w:rPr>
        <w:t>’</w:t>
      </w:r>
      <w:r w:rsidR="005D53EB">
        <w:rPr>
          <w:rFonts w:hint="eastAsia"/>
          <w:lang w:val="en-US" w:eastAsia="zh-CN"/>
        </w:rPr>
        <w:t xml:space="preserve">s </w:t>
      </w:r>
      <w:r>
        <w:rPr>
          <w:lang w:val="en-US" w:eastAsia="zh-CN"/>
        </w:rPr>
        <w:t>declaration</w:t>
      </w:r>
      <w:r>
        <w:rPr>
          <w:rFonts w:hint="eastAsia"/>
          <w:lang w:val="en-US" w:eastAsia="zh-CN"/>
        </w:rPr>
        <w:t xml:space="preserve">. For sub-band U, a relative smaller BW </w:t>
      </w:r>
      <w:proofErr w:type="spellStart"/>
      <w:r w:rsidR="005D53EB">
        <w:rPr>
          <w:rFonts w:hint="eastAsia"/>
          <w:lang w:val="en-US" w:eastAsia="zh-CN"/>
        </w:rPr>
        <w:t>FRC</w:t>
      </w:r>
      <w:proofErr w:type="spellEnd"/>
      <w:r>
        <w:rPr>
          <w:rFonts w:hint="eastAsia"/>
          <w:lang w:val="en-US" w:eastAsia="zh-CN"/>
        </w:rPr>
        <w:t xml:space="preserve"> can be used to </w:t>
      </w:r>
      <w:r>
        <w:rPr>
          <w:lang w:val="en-US" w:eastAsia="zh-CN"/>
        </w:rPr>
        <w:t>accommodate</w:t>
      </w:r>
      <w:r>
        <w:rPr>
          <w:rFonts w:hint="eastAsia"/>
          <w:lang w:val="en-US" w:eastAsia="zh-CN"/>
        </w:rPr>
        <w:t xml:space="preserve"> the different GB size. The test should be performed on each of B, M and T in sub-band U. </w:t>
      </w:r>
      <w:r w:rsidR="005D53EB">
        <w:rPr>
          <w:rFonts w:hint="eastAsia"/>
          <w:lang w:val="en-US" w:eastAsia="zh-CN"/>
        </w:rPr>
        <w:t xml:space="preserve">With </w:t>
      </w:r>
      <w:proofErr w:type="gramStart"/>
      <w:r w:rsidR="005D53EB">
        <w:rPr>
          <w:rFonts w:hint="eastAsia"/>
          <w:lang w:val="en-US" w:eastAsia="zh-CN"/>
        </w:rPr>
        <w:t>these analysis</w:t>
      </w:r>
      <w:proofErr w:type="gramEnd"/>
      <w:r w:rsidR="005D53EB">
        <w:rPr>
          <w:rFonts w:hint="eastAsia"/>
          <w:lang w:val="en-US" w:eastAsia="zh-CN"/>
        </w:rPr>
        <w:t>, w</w:t>
      </w:r>
      <w:r>
        <w:rPr>
          <w:rFonts w:hint="eastAsia"/>
          <w:lang w:val="en-US" w:eastAsia="zh-CN"/>
        </w:rPr>
        <w:t xml:space="preserve">e have the following high level proposal for the conformance test to </w:t>
      </w:r>
      <w:r>
        <w:rPr>
          <w:lang w:val="en-US" w:eastAsia="zh-CN"/>
        </w:rPr>
        <w:t>address</w:t>
      </w:r>
      <w:r>
        <w:rPr>
          <w:rFonts w:hint="eastAsia"/>
          <w:lang w:val="en-US" w:eastAsia="zh-CN"/>
        </w:rPr>
        <w:t xml:space="preserve"> the concerns</w:t>
      </w:r>
      <w:r w:rsidR="005D53EB">
        <w:rPr>
          <w:rFonts w:hint="eastAsia"/>
          <w:lang w:val="en-US" w:eastAsia="zh-CN"/>
        </w:rPr>
        <w:t xml:space="preserve"> for conformance test</w:t>
      </w:r>
      <w:r>
        <w:rPr>
          <w:rFonts w:hint="eastAsia"/>
          <w:lang w:val="en-US" w:eastAsia="zh-CN"/>
        </w:rPr>
        <w:t>.</w:t>
      </w:r>
    </w:p>
    <w:p w:rsidR="00B96FD5" w:rsidRPr="00B96FD5" w:rsidRDefault="00B96FD5" w:rsidP="00B96FD5">
      <w:pPr>
        <w:rPr>
          <w:b/>
          <w:lang w:val="en-US" w:eastAsia="zh-CN"/>
        </w:rPr>
      </w:pPr>
      <w:r w:rsidRPr="00B96FD5">
        <w:rPr>
          <w:rFonts w:hint="eastAsia"/>
          <w:b/>
          <w:lang w:val="en-US" w:eastAsia="zh-CN"/>
        </w:rPr>
        <w:t xml:space="preserve">Proposal 4: The </w:t>
      </w:r>
      <w:r w:rsidRPr="00B96FD5">
        <w:rPr>
          <w:b/>
          <w:lang w:val="en-US" w:eastAsia="zh-CN"/>
        </w:rPr>
        <w:t>following</w:t>
      </w:r>
      <w:r w:rsidRPr="00B96FD5">
        <w:rPr>
          <w:rFonts w:hint="eastAsia"/>
          <w:b/>
          <w:lang w:val="en-US" w:eastAsia="zh-CN"/>
        </w:rPr>
        <w:t xml:space="preserve"> high level principles can be considered to solve the concerns of declaration based sub-band configuration and GB size.</w:t>
      </w:r>
    </w:p>
    <w:p w:rsidR="00B96FD5" w:rsidRPr="00B96FD5" w:rsidRDefault="00B96FD5" w:rsidP="00C05417">
      <w:pPr>
        <w:rPr>
          <w:b/>
          <w:lang w:val="en-US" w:eastAsia="zh-CN"/>
        </w:rPr>
      </w:pPr>
      <w:r w:rsidRPr="00B96FD5">
        <w:rPr>
          <w:rFonts w:hint="eastAsia"/>
          <w:b/>
          <w:lang w:val="en-US" w:eastAsia="zh-CN"/>
        </w:rPr>
        <w:t>1</w:t>
      </w:r>
      <w:r w:rsidRPr="00B96FD5">
        <w:rPr>
          <w:rFonts w:hint="eastAsia"/>
          <w:b/>
          <w:lang w:val="en-US" w:eastAsia="zh-CN"/>
        </w:rPr>
        <w:t>）</w:t>
      </w:r>
      <w:r w:rsidRPr="00B96FD5">
        <w:rPr>
          <w:rFonts w:hint="eastAsia"/>
          <w:b/>
          <w:lang w:val="en-US" w:eastAsia="zh-CN"/>
        </w:rPr>
        <w:t>Both DUD and DU patterns are supported by the conformance test.</w:t>
      </w:r>
    </w:p>
    <w:p w:rsidR="00B96FD5" w:rsidRPr="00B96FD5" w:rsidRDefault="00B96FD5" w:rsidP="00C05417">
      <w:pPr>
        <w:rPr>
          <w:b/>
          <w:lang w:val="en-US" w:eastAsia="zh-CN"/>
        </w:rPr>
      </w:pPr>
      <w:r w:rsidRPr="00B96FD5">
        <w:rPr>
          <w:rFonts w:hint="eastAsia"/>
          <w:b/>
          <w:lang w:val="en-US" w:eastAsia="zh-CN"/>
        </w:rPr>
        <w:t>2</w:t>
      </w:r>
      <w:r w:rsidRPr="00B96FD5">
        <w:rPr>
          <w:rFonts w:hint="eastAsia"/>
          <w:b/>
          <w:lang w:val="en-US" w:eastAsia="zh-CN"/>
        </w:rPr>
        <w:t>）</w:t>
      </w:r>
      <w:proofErr w:type="spellStart"/>
      <w:r w:rsidRPr="00B96FD5">
        <w:rPr>
          <w:rFonts w:hint="eastAsia"/>
          <w:b/>
          <w:lang w:val="en-US" w:eastAsia="zh-CN"/>
        </w:rPr>
        <w:t>RB</w:t>
      </w:r>
      <w:proofErr w:type="spellEnd"/>
      <w:r w:rsidRPr="00B96FD5">
        <w:rPr>
          <w:rFonts w:hint="eastAsia"/>
          <w:b/>
          <w:lang w:val="en-US" w:eastAsia="zh-CN"/>
        </w:rPr>
        <w:t xml:space="preserve"> allocation can be full </w:t>
      </w:r>
      <w:proofErr w:type="spellStart"/>
      <w:r w:rsidRPr="00B96FD5">
        <w:rPr>
          <w:rFonts w:hint="eastAsia"/>
          <w:b/>
          <w:lang w:val="en-US" w:eastAsia="zh-CN"/>
        </w:rPr>
        <w:t>RB</w:t>
      </w:r>
      <w:proofErr w:type="spellEnd"/>
      <w:r w:rsidRPr="00B96FD5">
        <w:rPr>
          <w:rFonts w:hint="eastAsia"/>
          <w:b/>
          <w:lang w:val="en-US" w:eastAsia="zh-CN"/>
        </w:rPr>
        <w:t xml:space="preserve"> for sub-band D, relative smaller specific BW for sub-band U </w:t>
      </w:r>
      <w:proofErr w:type="spellStart"/>
      <w:r w:rsidRPr="00B96FD5">
        <w:rPr>
          <w:rFonts w:hint="eastAsia"/>
          <w:b/>
          <w:lang w:val="en-US" w:eastAsia="zh-CN"/>
        </w:rPr>
        <w:t>FRC</w:t>
      </w:r>
      <w:proofErr w:type="spellEnd"/>
      <w:r w:rsidR="005D53EB">
        <w:rPr>
          <w:rFonts w:hint="eastAsia"/>
          <w:b/>
          <w:lang w:val="en-US" w:eastAsia="zh-CN"/>
        </w:rPr>
        <w:t xml:space="preserve"> is used</w:t>
      </w:r>
      <w:r w:rsidRPr="00B96FD5">
        <w:rPr>
          <w:rFonts w:hint="eastAsia"/>
          <w:b/>
          <w:lang w:val="en-US" w:eastAsia="zh-CN"/>
        </w:rPr>
        <w:t xml:space="preserve">, for example, 10MHz for FR1 </w:t>
      </w:r>
      <w:proofErr w:type="spellStart"/>
      <w:r w:rsidRPr="00B96FD5">
        <w:rPr>
          <w:rFonts w:hint="eastAsia"/>
          <w:b/>
          <w:lang w:val="en-US" w:eastAsia="zh-CN"/>
        </w:rPr>
        <w:t>FRC</w:t>
      </w:r>
      <w:proofErr w:type="spellEnd"/>
      <w:r w:rsidRPr="00B96FD5">
        <w:rPr>
          <w:rFonts w:hint="eastAsia"/>
          <w:b/>
          <w:lang w:val="en-US" w:eastAsia="zh-CN"/>
        </w:rPr>
        <w:t xml:space="preserve"> and 20 MHz for FR2 </w:t>
      </w:r>
      <w:proofErr w:type="spellStart"/>
      <w:r w:rsidRPr="00B96FD5">
        <w:rPr>
          <w:rFonts w:hint="eastAsia"/>
          <w:b/>
          <w:lang w:val="en-US" w:eastAsia="zh-CN"/>
        </w:rPr>
        <w:t>FRC</w:t>
      </w:r>
      <w:proofErr w:type="spellEnd"/>
      <w:r w:rsidRPr="00B96FD5">
        <w:rPr>
          <w:rFonts w:hint="eastAsia"/>
          <w:b/>
          <w:lang w:val="en-US" w:eastAsia="zh-CN"/>
        </w:rPr>
        <w:t xml:space="preserve"> can be considered.</w:t>
      </w:r>
    </w:p>
    <w:p w:rsidR="00B96FD5" w:rsidRPr="00B96FD5" w:rsidRDefault="00B96FD5" w:rsidP="00C05417">
      <w:pPr>
        <w:rPr>
          <w:b/>
          <w:lang w:val="en-US" w:eastAsia="zh-CN"/>
        </w:rPr>
      </w:pPr>
      <w:r w:rsidRPr="00B96FD5">
        <w:rPr>
          <w:rFonts w:hint="eastAsia"/>
          <w:b/>
          <w:lang w:val="en-US" w:eastAsia="zh-CN"/>
        </w:rPr>
        <w:t xml:space="preserve">3) The test </w:t>
      </w:r>
      <w:r w:rsidRPr="00B96FD5">
        <w:rPr>
          <w:b/>
        </w:rPr>
        <w:t>shall be performed on each of B, M and T</w:t>
      </w:r>
      <w:r w:rsidRPr="00B96FD5">
        <w:rPr>
          <w:rFonts w:hint="eastAsia"/>
          <w:b/>
          <w:lang w:eastAsia="zh-CN"/>
        </w:rPr>
        <w:t xml:space="preserve"> in sub-band U.</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612B11" w:rsidRDefault="00B96FD5" w:rsidP="00455730">
      <w:pPr>
        <w:rPr>
          <w:lang w:eastAsia="zh-CN"/>
        </w:rPr>
      </w:pPr>
      <w:r>
        <w:rPr>
          <w:rFonts w:hint="eastAsia"/>
          <w:lang w:eastAsia="zh-CN"/>
        </w:rPr>
        <w:t xml:space="preserve">This contribution provides our </w:t>
      </w:r>
      <w:r>
        <w:rPr>
          <w:lang w:eastAsia="zh-CN"/>
        </w:rPr>
        <w:t xml:space="preserve">further analysis for </w:t>
      </w:r>
      <w:proofErr w:type="spellStart"/>
      <w:r>
        <w:rPr>
          <w:lang w:eastAsia="zh-CN"/>
        </w:rPr>
        <w:t>SBFD</w:t>
      </w:r>
      <w:proofErr w:type="spellEnd"/>
      <w:r>
        <w:rPr>
          <w:lang w:eastAsia="zh-CN"/>
        </w:rPr>
        <w:t xml:space="preserve"> general </w:t>
      </w:r>
      <w:proofErr w:type="gramStart"/>
      <w:r>
        <w:rPr>
          <w:lang w:eastAsia="zh-CN"/>
        </w:rPr>
        <w:t>issues</w:t>
      </w:r>
      <w:r>
        <w:rPr>
          <w:rFonts w:hint="eastAsia"/>
          <w:lang w:eastAsia="zh-CN"/>
        </w:rPr>
        <w:t>,</w:t>
      </w:r>
      <w:proofErr w:type="gramEnd"/>
      <w:r>
        <w:rPr>
          <w:rFonts w:hint="eastAsia"/>
          <w:lang w:eastAsia="zh-CN"/>
        </w:rPr>
        <w:t xml:space="preserve"> we have the following observation and proposals.</w:t>
      </w:r>
    </w:p>
    <w:p w:rsidR="00B96FD5" w:rsidRPr="00C05417" w:rsidRDefault="00B96FD5" w:rsidP="00B96FD5">
      <w:pPr>
        <w:rPr>
          <w:b/>
          <w:lang w:eastAsia="zh-CN"/>
        </w:rPr>
      </w:pPr>
      <w:r w:rsidRPr="00C05417">
        <w:rPr>
          <w:rFonts w:hint="eastAsia"/>
          <w:b/>
          <w:lang w:eastAsia="zh-CN"/>
        </w:rPr>
        <w:t xml:space="preserve">Observation 1: A new </w:t>
      </w:r>
      <w:r w:rsidRPr="00C05417">
        <w:rPr>
          <w:b/>
          <w:lang w:eastAsia="zh-CN"/>
        </w:rPr>
        <w:t>specification</w:t>
      </w:r>
      <w:r w:rsidRPr="00C05417">
        <w:rPr>
          <w:rFonts w:hint="eastAsia"/>
          <w:b/>
          <w:lang w:eastAsia="zh-CN"/>
        </w:rPr>
        <w:t xml:space="preserve"> for </w:t>
      </w:r>
      <w:proofErr w:type="spellStart"/>
      <w:r w:rsidRPr="00C05417">
        <w:rPr>
          <w:rFonts w:hint="eastAsia"/>
          <w:b/>
          <w:lang w:eastAsia="zh-CN"/>
        </w:rPr>
        <w:t>SBFD</w:t>
      </w:r>
      <w:proofErr w:type="spellEnd"/>
      <w:r w:rsidRPr="00C05417">
        <w:rPr>
          <w:rFonts w:hint="eastAsia"/>
          <w:b/>
          <w:lang w:eastAsia="zh-CN"/>
        </w:rPr>
        <w:t xml:space="preserve"> BS or new clauses with suffixes in </w:t>
      </w:r>
      <w:proofErr w:type="spellStart"/>
      <w:r w:rsidRPr="00C05417">
        <w:rPr>
          <w:rFonts w:hint="eastAsia"/>
          <w:b/>
          <w:lang w:eastAsia="zh-CN"/>
        </w:rPr>
        <w:t>TS</w:t>
      </w:r>
      <w:proofErr w:type="spellEnd"/>
      <w:r w:rsidRPr="00C05417">
        <w:rPr>
          <w:rFonts w:hint="eastAsia"/>
          <w:b/>
          <w:lang w:eastAsia="zh-CN"/>
        </w:rPr>
        <w:t xml:space="preserve"> 38.104 works for </w:t>
      </w:r>
      <w:proofErr w:type="spellStart"/>
      <w:r w:rsidRPr="00C05417">
        <w:rPr>
          <w:rFonts w:hint="eastAsia"/>
          <w:b/>
          <w:lang w:eastAsia="zh-CN"/>
        </w:rPr>
        <w:t>SBFD</w:t>
      </w:r>
      <w:proofErr w:type="spellEnd"/>
      <w:r w:rsidRPr="00C05417">
        <w:rPr>
          <w:rFonts w:hint="eastAsia"/>
          <w:b/>
          <w:lang w:eastAsia="zh-CN"/>
        </w:rPr>
        <w:t xml:space="preserve"> RF requirements. New </w:t>
      </w:r>
      <w:r w:rsidRPr="00C05417">
        <w:rPr>
          <w:b/>
          <w:lang w:eastAsia="zh-CN"/>
        </w:rPr>
        <w:t>specification</w:t>
      </w:r>
      <w:r>
        <w:rPr>
          <w:rFonts w:hint="eastAsia"/>
          <w:b/>
          <w:lang w:eastAsia="zh-CN"/>
        </w:rPr>
        <w:t xml:space="preserve"> is slightly </w:t>
      </w:r>
      <w:r>
        <w:rPr>
          <w:b/>
          <w:lang w:eastAsia="zh-CN"/>
        </w:rPr>
        <w:t>preferred</w:t>
      </w:r>
      <w:r>
        <w:rPr>
          <w:rFonts w:hint="eastAsia"/>
          <w:b/>
          <w:lang w:eastAsia="zh-CN"/>
        </w:rPr>
        <w:t>.</w:t>
      </w:r>
    </w:p>
    <w:p w:rsidR="00292B33" w:rsidRPr="00C05417" w:rsidRDefault="00292B33" w:rsidP="00292B33">
      <w:pPr>
        <w:rPr>
          <w:b/>
          <w:lang w:val="en-US" w:eastAsia="zh-CN"/>
        </w:rPr>
      </w:pPr>
      <w:r w:rsidRPr="00C05417">
        <w:rPr>
          <w:b/>
          <w:lang w:eastAsia="zh-CN"/>
        </w:rPr>
        <w:t xml:space="preserve">Proposal 1: Operating band and BW support for </w:t>
      </w:r>
      <w:proofErr w:type="spellStart"/>
      <w:r w:rsidRPr="00C05417">
        <w:rPr>
          <w:b/>
          <w:lang w:eastAsia="zh-CN"/>
        </w:rPr>
        <w:t>SBFD</w:t>
      </w:r>
      <w:proofErr w:type="spellEnd"/>
      <w:r w:rsidRPr="00C05417">
        <w:rPr>
          <w:b/>
          <w:lang w:eastAsia="zh-CN"/>
        </w:rPr>
        <w:t xml:space="preserve"> feature </w:t>
      </w:r>
      <w:r>
        <w:rPr>
          <w:rFonts w:hint="eastAsia"/>
          <w:b/>
          <w:lang w:eastAsia="zh-CN"/>
        </w:rPr>
        <w:t>are</w:t>
      </w:r>
      <w:r w:rsidRPr="00C05417">
        <w:rPr>
          <w:b/>
          <w:lang w:eastAsia="zh-CN"/>
        </w:rPr>
        <w:t xml:space="preserve"> declare based</w:t>
      </w:r>
      <w:r>
        <w:rPr>
          <w:rFonts w:hint="eastAsia"/>
          <w:b/>
          <w:lang w:eastAsia="zh-CN"/>
        </w:rPr>
        <w:t xml:space="preserve"> for the RF requirements</w:t>
      </w:r>
      <w:r w:rsidRPr="00C05417">
        <w:rPr>
          <w:b/>
          <w:lang w:eastAsia="zh-CN"/>
        </w:rPr>
        <w:t>.</w:t>
      </w:r>
    </w:p>
    <w:p w:rsidR="00B96FD5" w:rsidRPr="00605AE4" w:rsidRDefault="00B96FD5" w:rsidP="00B96FD5">
      <w:pPr>
        <w:rPr>
          <w:b/>
          <w:lang w:val="en-US"/>
        </w:rPr>
      </w:pPr>
      <w:r w:rsidRPr="00605AE4">
        <w:rPr>
          <w:b/>
          <w:lang w:val="en-US"/>
        </w:rPr>
        <w:t>Proposal 2: RF requirements are defined without consideration of CLI handling.</w:t>
      </w:r>
    </w:p>
    <w:p w:rsidR="00B96FD5" w:rsidRPr="00B96FD5" w:rsidRDefault="00B96FD5" w:rsidP="00B96FD5">
      <w:pPr>
        <w:rPr>
          <w:b/>
          <w:lang w:val="en-US" w:eastAsia="zh-CN"/>
        </w:rPr>
      </w:pPr>
      <w:r w:rsidRPr="00B96FD5">
        <w:rPr>
          <w:rFonts w:hint="eastAsia"/>
          <w:b/>
          <w:lang w:val="en-US" w:eastAsia="zh-CN"/>
        </w:rPr>
        <w:t xml:space="preserve">Proposal 3: </w:t>
      </w:r>
      <w:r w:rsidR="00B5546D">
        <w:rPr>
          <w:rFonts w:hint="eastAsia"/>
          <w:b/>
          <w:lang w:val="en-US" w:eastAsia="zh-CN"/>
        </w:rPr>
        <w:t>T</w:t>
      </w:r>
      <w:r w:rsidRPr="00B96FD5">
        <w:rPr>
          <w:rFonts w:hint="eastAsia"/>
          <w:b/>
          <w:lang w:val="en-US" w:eastAsia="zh-CN"/>
        </w:rPr>
        <w:t>he RF requirements can be defined based on the declared sub-band configuration and guard band size.</w:t>
      </w:r>
    </w:p>
    <w:p w:rsidR="00B96FD5" w:rsidRPr="00B96FD5" w:rsidRDefault="00B96FD5" w:rsidP="00B96FD5">
      <w:pPr>
        <w:rPr>
          <w:b/>
          <w:lang w:val="en-US" w:eastAsia="zh-CN"/>
        </w:rPr>
      </w:pPr>
      <w:r w:rsidRPr="00B96FD5">
        <w:rPr>
          <w:rFonts w:hint="eastAsia"/>
          <w:b/>
          <w:lang w:val="en-US" w:eastAsia="zh-CN"/>
        </w:rPr>
        <w:t xml:space="preserve">Proposal 4: The </w:t>
      </w:r>
      <w:r w:rsidRPr="00B96FD5">
        <w:rPr>
          <w:b/>
          <w:lang w:val="en-US" w:eastAsia="zh-CN"/>
        </w:rPr>
        <w:t>following</w:t>
      </w:r>
      <w:r w:rsidRPr="00B96FD5">
        <w:rPr>
          <w:rFonts w:hint="eastAsia"/>
          <w:b/>
          <w:lang w:val="en-US" w:eastAsia="zh-CN"/>
        </w:rPr>
        <w:t xml:space="preserve"> high level principles can be considered to solve the concerns of declaration based sub-band configuration and GB size.</w:t>
      </w:r>
    </w:p>
    <w:p w:rsidR="00B96FD5" w:rsidRPr="00B96FD5" w:rsidRDefault="00B96FD5" w:rsidP="00B96FD5">
      <w:pPr>
        <w:rPr>
          <w:b/>
          <w:lang w:val="en-US" w:eastAsia="zh-CN"/>
        </w:rPr>
      </w:pPr>
      <w:r w:rsidRPr="00B96FD5">
        <w:rPr>
          <w:rFonts w:hint="eastAsia"/>
          <w:b/>
          <w:lang w:val="en-US" w:eastAsia="zh-CN"/>
        </w:rPr>
        <w:t>1</w:t>
      </w:r>
      <w:r w:rsidRPr="00B96FD5">
        <w:rPr>
          <w:rFonts w:hint="eastAsia"/>
          <w:b/>
          <w:lang w:val="en-US" w:eastAsia="zh-CN"/>
        </w:rPr>
        <w:t>）</w:t>
      </w:r>
      <w:r w:rsidRPr="00B96FD5">
        <w:rPr>
          <w:rFonts w:hint="eastAsia"/>
          <w:b/>
          <w:lang w:val="en-US" w:eastAsia="zh-CN"/>
        </w:rPr>
        <w:t>Both DUD and DU patterns are supported by the conformance test.</w:t>
      </w:r>
    </w:p>
    <w:p w:rsidR="005D53EB" w:rsidRPr="00B96FD5" w:rsidRDefault="005D53EB" w:rsidP="005D53EB">
      <w:pPr>
        <w:rPr>
          <w:b/>
          <w:lang w:val="en-US" w:eastAsia="zh-CN"/>
        </w:rPr>
      </w:pPr>
      <w:r w:rsidRPr="00B96FD5">
        <w:rPr>
          <w:rFonts w:hint="eastAsia"/>
          <w:b/>
          <w:lang w:val="en-US" w:eastAsia="zh-CN"/>
        </w:rPr>
        <w:t>2</w:t>
      </w:r>
      <w:r w:rsidRPr="00B96FD5">
        <w:rPr>
          <w:rFonts w:hint="eastAsia"/>
          <w:b/>
          <w:lang w:val="en-US" w:eastAsia="zh-CN"/>
        </w:rPr>
        <w:t>）</w:t>
      </w:r>
      <w:proofErr w:type="spellStart"/>
      <w:r w:rsidRPr="00B96FD5">
        <w:rPr>
          <w:rFonts w:hint="eastAsia"/>
          <w:b/>
          <w:lang w:val="en-US" w:eastAsia="zh-CN"/>
        </w:rPr>
        <w:t>RB</w:t>
      </w:r>
      <w:proofErr w:type="spellEnd"/>
      <w:r w:rsidRPr="00B96FD5">
        <w:rPr>
          <w:rFonts w:hint="eastAsia"/>
          <w:b/>
          <w:lang w:val="en-US" w:eastAsia="zh-CN"/>
        </w:rPr>
        <w:t xml:space="preserve"> allocation can be full </w:t>
      </w:r>
      <w:proofErr w:type="spellStart"/>
      <w:r w:rsidRPr="00B96FD5">
        <w:rPr>
          <w:rFonts w:hint="eastAsia"/>
          <w:b/>
          <w:lang w:val="en-US" w:eastAsia="zh-CN"/>
        </w:rPr>
        <w:t>RB</w:t>
      </w:r>
      <w:proofErr w:type="spellEnd"/>
      <w:r w:rsidRPr="00B96FD5">
        <w:rPr>
          <w:rFonts w:hint="eastAsia"/>
          <w:b/>
          <w:lang w:val="en-US" w:eastAsia="zh-CN"/>
        </w:rPr>
        <w:t xml:space="preserve"> for sub-band D, relative smaller specific BW for sub-band U </w:t>
      </w:r>
      <w:proofErr w:type="spellStart"/>
      <w:r w:rsidRPr="00B96FD5">
        <w:rPr>
          <w:rFonts w:hint="eastAsia"/>
          <w:b/>
          <w:lang w:val="en-US" w:eastAsia="zh-CN"/>
        </w:rPr>
        <w:t>FRC</w:t>
      </w:r>
      <w:proofErr w:type="spellEnd"/>
      <w:r>
        <w:rPr>
          <w:rFonts w:hint="eastAsia"/>
          <w:b/>
          <w:lang w:val="en-US" w:eastAsia="zh-CN"/>
        </w:rPr>
        <w:t xml:space="preserve"> is used</w:t>
      </w:r>
      <w:r w:rsidRPr="00B96FD5">
        <w:rPr>
          <w:rFonts w:hint="eastAsia"/>
          <w:b/>
          <w:lang w:val="en-US" w:eastAsia="zh-CN"/>
        </w:rPr>
        <w:t xml:space="preserve">, for example, 10MHz for FR1 </w:t>
      </w:r>
      <w:proofErr w:type="spellStart"/>
      <w:r w:rsidRPr="00B96FD5">
        <w:rPr>
          <w:rFonts w:hint="eastAsia"/>
          <w:b/>
          <w:lang w:val="en-US" w:eastAsia="zh-CN"/>
        </w:rPr>
        <w:t>FRC</w:t>
      </w:r>
      <w:proofErr w:type="spellEnd"/>
      <w:r w:rsidRPr="00B96FD5">
        <w:rPr>
          <w:rFonts w:hint="eastAsia"/>
          <w:b/>
          <w:lang w:val="en-US" w:eastAsia="zh-CN"/>
        </w:rPr>
        <w:t xml:space="preserve"> and 20 MHz for FR2 </w:t>
      </w:r>
      <w:proofErr w:type="spellStart"/>
      <w:r w:rsidRPr="00B96FD5">
        <w:rPr>
          <w:rFonts w:hint="eastAsia"/>
          <w:b/>
          <w:lang w:val="en-US" w:eastAsia="zh-CN"/>
        </w:rPr>
        <w:t>FRC</w:t>
      </w:r>
      <w:proofErr w:type="spellEnd"/>
      <w:r w:rsidRPr="00B96FD5">
        <w:rPr>
          <w:rFonts w:hint="eastAsia"/>
          <w:b/>
          <w:lang w:val="en-US" w:eastAsia="zh-CN"/>
        </w:rPr>
        <w:t xml:space="preserve"> can be considered.</w:t>
      </w:r>
    </w:p>
    <w:p w:rsidR="00B96FD5" w:rsidRPr="00B96FD5" w:rsidRDefault="00B96FD5" w:rsidP="00455730">
      <w:pPr>
        <w:rPr>
          <w:lang w:val="en-US" w:eastAsia="zh-CN"/>
        </w:rPr>
      </w:pPr>
      <w:r w:rsidRPr="00B96FD5">
        <w:rPr>
          <w:rFonts w:hint="eastAsia"/>
          <w:b/>
          <w:lang w:val="en-US" w:eastAsia="zh-CN"/>
        </w:rPr>
        <w:t xml:space="preserve">3) The test </w:t>
      </w:r>
      <w:r w:rsidRPr="00B96FD5">
        <w:rPr>
          <w:b/>
        </w:rPr>
        <w:t xml:space="preserve">shall be performed </w:t>
      </w:r>
      <w:bookmarkStart w:id="4" w:name="_GoBack"/>
      <w:bookmarkEnd w:id="4"/>
      <w:r w:rsidRPr="00B96FD5">
        <w:rPr>
          <w:b/>
        </w:rPr>
        <w:t>on each of B, M and T</w:t>
      </w:r>
      <w:r w:rsidRPr="00B96FD5">
        <w:rPr>
          <w:rFonts w:hint="eastAsia"/>
          <w:b/>
          <w:lang w:eastAsia="zh-CN"/>
        </w:rPr>
        <w:t xml:space="preserve"> in sub-band U.</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rsidR="00C25C00" w:rsidRPr="00C05417" w:rsidRDefault="005109B4" w:rsidP="00C05417">
      <w:pPr>
        <w:rPr>
          <w:bCs/>
        </w:rPr>
      </w:pPr>
      <w:r w:rsidRPr="00C05417">
        <w:rPr>
          <w:rFonts w:hint="eastAsia"/>
          <w:bCs/>
        </w:rPr>
        <w:t xml:space="preserve">[1] </w:t>
      </w:r>
      <w:r w:rsidR="0065498B" w:rsidRPr="00C05417">
        <w:rPr>
          <w:bCs/>
        </w:rPr>
        <w:t>R4-2409958</w:t>
      </w:r>
      <w:r w:rsidR="00C05417">
        <w:rPr>
          <w:bCs/>
        </w:rPr>
        <w:t>, “</w:t>
      </w:r>
      <w:r w:rsidR="0065498B" w:rsidRPr="00C05417">
        <w:rPr>
          <w:bCs/>
        </w:rPr>
        <w:t>Way Forward for [111</w:t>
      </w:r>
      <w:proofErr w:type="gramStart"/>
      <w:r w:rsidR="0065498B" w:rsidRPr="00C05417">
        <w:rPr>
          <w:bCs/>
        </w:rPr>
        <w:t>][</w:t>
      </w:r>
      <w:proofErr w:type="gramEnd"/>
      <w:r w:rsidR="0065498B" w:rsidRPr="00C05417">
        <w:rPr>
          <w:bCs/>
        </w:rPr>
        <w:t xml:space="preserve">313] </w:t>
      </w:r>
      <w:proofErr w:type="spellStart"/>
      <w:r w:rsidR="0065498B" w:rsidRPr="00C05417">
        <w:rPr>
          <w:bCs/>
        </w:rPr>
        <w:t>NR_duplex_evo</w:t>
      </w:r>
      <w:proofErr w:type="spellEnd"/>
      <w:r w:rsidR="00C05417">
        <w:rPr>
          <w:bCs/>
        </w:rPr>
        <w:t xml:space="preserve">”, </w:t>
      </w:r>
      <w:r w:rsidR="00C05417">
        <w:rPr>
          <w:rFonts w:hint="eastAsia"/>
          <w:bCs/>
          <w:lang w:eastAsia="zh-CN"/>
        </w:rPr>
        <w:t>Samsung, RAN4#11</w:t>
      </w:r>
      <w:r w:rsidR="00C05417">
        <w:rPr>
          <w:bCs/>
          <w:lang w:eastAsia="zh-CN"/>
        </w:rPr>
        <w:t>1</w:t>
      </w:r>
    </w:p>
    <w:p w:rsidR="005109B4" w:rsidRPr="00455730" w:rsidRDefault="00612B11" w:rsidP="00455730">
      <w:pPr>
        <w:rPr>
          <w:lang w:eastAsia="zh-CN"/>
        </w:rPr>
      </w:pPr>
      <w:r>
        <w:rPr>
          <w:rFonts w:hint="eastAsia"/>
          <w:bCs/>
        </w:rPr>
        <w:t xml:space="preserve">[2] </w:t>
      </w:r>
      <w:r w:rsidR="00C05417" w:rsidRPr="00C05417">
        <w:rPr>
          <w:bCs/>
        </w:rPr>
        <w:t>R4-2410108</w:t>
      </w:r>
      <w:r>
        <w:rPr>
          <w:rFonts w:hint="eastAsia"/>
          <w:bCs/>
        </w:rPr>
        <w:t xml:space="preserve">, </w:t>
      </w:r>
      <w:r>
        <w:rPr>
          <w:bCs/>
        </w:rPr>
        <w:t>“</w:t>
      </w:r>
      <w:r w:rsidR="00C05417" w:rsidRPr="00C05417">
        <w:rPr>
          <w:bCs/>
        </w:rPr>
        <w:t>Topic summary for [111</w:t>
      </w:r>
      <w:proofErr w:type="gramStart"/>
      <w:r w:rsidR="00C05417" w:rsidRPr="00C05417">
        <w:rPr>
          <w:bCs/>
        </w:rPr>
        <w:t>][</w:t>
      </w:r>
      <w:proofErr w:type="gramEnd"/>
      <w:r w:rsidR="00C05417" w:rsidRPr="00C05417">
        <w:rPr>
          <w:bCs/>
        </w:rPr>
        <w:t xml:space="preserve">313] </w:t>
      </w:r>
      <w:proofErr w:type="spellStart"/>
      <w:r w:rsidR="00C05417" w:rsidRPr="00C05417">
        <w:rPr>
          <w:bCs/>
        </w:rPr>
        <w:t>NR_duplex_evo</w:t>
      </w:r>
      <w:proofErr w:type="spellEnd"/>
      <w:r>
        <w:rPr>
          <w:bCs/>
        </w:rPr>
        <w:t>”</w:t>
      </w:r>
      <w:r>
        <w:rPr>
          <w:rFonts w:hint="eastAsia"/>
          <w:bCs/>
        </w:rPr>
        <w:t>, Samsung, RAN4#11</w:t>
      </w:r>
      <w:r w:rsidR="00C05417">
        <w:rPr>
          <w:bCs/>
        </w:rPr>
        <w:t>1</w:t>
      </w:r>
    </w:p>
    <w:sectPr w:rsidR="005109B4" w:rsidRPr="00455730"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5CE" w:rsidRDefault="00E955CE">
      <w:r>
        <w:separator/>
      </w:r>
    </w:p>
  </w:endnote>
  <w:endnote w:type="continuationSeparator" w:id="0">
    <w:p w:rsidR="00E955CE" w:rsidRDefault="00E95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5CE" w:rsidRDefault="00E955CE">
      <w:r>
        <w:separator/>
      </w:r>
    </w:p>
  </w:footnote>
  <w:footnote w:type="continuationSeparator" w:id="0">
    <w:p w:rsidR="00E955CE" w:rsidRDefault="00E95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2">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5AB6CC9"/>
    <w:multiLevelType w:val="hybridMultilevel"/>
    <w:tmpl w:val="7766FDDC"/>
    <w:lvl w:ilvl="0" w:tplc="8CE6E2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3FC253C"/>
    <w:multiLevelType w:val="hybridMultilevel"/>
    <w:tmpl w:val="5698921A"/>
    <w:lvl w:ilvl="0" w:tplc="38E63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5D81691"/>
    <w:multiLevelType w:val="hybridMultilevel"/>
    <w:tmpl w:val="D9FACCD0"/>
    <w:lvl w:ilvl="0" w:tplc="CD8C2A76">
      <w:start w:val="1"/>
      <w:numFmt w:val="bullet"/>
      <w:lvlText w:val="•"/>
      <w:lvlJc w:val="left"/>
      <w:pPr>
        <w:tabs>
          <w:tab w:val="num" w:pos="720"/>
        </w:tabs>
        <w:ind w:left="720" w:hanging="360"/>
      </w:pPr>
      <w:rPr>
        <w:rFonts w:ascii="Arial" w:hAnsi="Arial" w:hint="default"/>
      </w:rPr>
    </w:lvl>
    <w:lvl w:ilvl="1" w:tplc="3404DBB2" w:tentative="1">
      <w:start w:val="1"/>
      <w:numFmt w:val="bullet"/>
      <w:lvlText w:val="•"/>
      <w:lvlJc w:val="left"/>
      <w:pPr>
        <w:tabs>
          <w:tab w:val="num" w:pos="1440"/>
        </w:tabs>
        <w:ind w:left="1440" w:hanging="360"/>
      </w:pPr>
      <w:rPr>
        <w:rFonts w:ascii="Arial" w:hAnsi="Arial" w:hint="default"/>
      </w:rPr>
    </w:lvl>
    <w:lvl w:ilvl="2" w:tplc="FBAA4FC4" w:tentative="1">
      <w:start w:val="1"/>
      <w:numFmt w:val="bullet"/>
      <w:lvlText w:val="•"/>
      <w:lvlJc w:val="left"/>
      <w:pPr>
        <w:tabs>
          <w:tab w:val="num" w:pos="2160"/>
        </w:tabs>
        <w:ind w:left="2160" w:hanging="360"/>
      </w:pPr>
      <w:rPr>
        <w:rFonts w:ascii="Arial" w:hAnsi="Arial" w:hint="default"/>
      </w:rPr>
    </w:lvl>
    <w:lvl w:ilvl="3" w:tplc="84228A06" w:tentative="1">
      <w:start w:val="1"/>
      <w:numFmt w:val="bullet"/>
      <w:lvlText w:val="•"/>
      <w:lvlJc w:val="left"/>
      <w:pPr>
        <w:tabs>
          <w:tab w:val="num" w:pos="2880"/>
        </w:tabs>
        <w:ind w:left="2880" w:hanging="360"/>
      </w:pPr>
      <w:rPr>
        <w:rFonts w:ascii="Arial" w:hAnsi="Arial" w:hint="default"/>
      </w:rPr>
    </w:lvl>
    <w:lvl w:ilvl="4" w:tplc="6AD4AE6A" w:tentative="1">
      <w:start w:val="1"/>
      <w:numFmt w:val="bullet"/>
      <w:lvlText w:val="•"/>
      <w:lvlJc w:val="left"/>
      <w:pPr>
        <w:tabs>
          <w:tab w:val="num" w:pos="3600"/>
        </w:tabs>
        <w:ind w:left="3600" w:hanging="360"/>
      </w:pPr>
      <w:rPr>
        <w:rFonts w:ascii="Arial" w:hAnsi="Arial" w:hint="default"/>
      </w:rPr>
    </w:lvl>
    <w:lvl w:ilvl="5" w:tplc="9202C1DA" w:tentative="1">
      <w:start w:val="1"/>
      <w:numFmt w:val="bullet"/>
      <w:lvlText w:val="•"/>
      <w:lvlJc w:val="left"/>
      <w:pPr>
        <w:tabs>
          <w:tab w:val="num" w:pos="4320"/>
        </w:tabs>
        <w:ind w:left="4320" w:hanging="360"/>
      </w:pPr>
      <w:rPr>
        <w:rFonts w:ascii="Arial" w:hAnsi="Arial" w:hint="default"/>
      </w:rPr>
    </w:lvl>
    <w:lvl w:ilvl="6" w:tplc="4BA8E880" w:tentative="1">
      <w:start w:val="1"/>
      <w:numFmt w:val="bullet"/>
      <w:lvlText w:val="•"/>
      <w:lvlJc w:val="left"/>
      <w:pPr>
        <w:tabs>
          <w:tab w:val="num" w:pos="5040"/>
        </w:tabs>
        <w:ind w:left="5040" w:hanging="360"/>
      </w:pPr>
      <w:rPr>
        <w:rFonts w:ascii="Arial" w:hAnsi="Arial" w:hint="default"/>
      </w:rPr>
    </w:lvl>
    <w:lvl w:ilvl="7" w:tplc="30E06EE6" w:tentative="1">
      <w:start w:val="1"/>
      <w:numFmt w:val="bullet"/>
      <w:lvlText w:val="•"/>
      <w:lvlJc w:val="left"/>
      <w:pPr>
        <w:tabs>
          <w:tab w:val="num" w:pos="5760"/>
        </w:tabs>
        <w:ind w:left="5760" w:hanging="360"/>
      </w:pPr>
      <w:rPr>
        <w:rFonts w:ascii="Arial" w:hAnsi="Arial" w:hint="default"/>
      </w:rPr>
    </w:lvl>
    <w:lvl w:ilvl="8" w:tplc="E03AD072" w:tentative="1">
      <w:start w:val="1"/>
      <w:numFmt w:val="bullet"/>
      <w:lvlText w:val="•"/>
      <w:lvlJc w:val="left"/>
      <w:pPr>
        <w:tabs>
          <w:tab w:val="num" w:pos="6480"/>
        </w:tabs>
        <w:ind w:left="6480" w:hanging="360"/>
      </w:pPr>
      <w:rPr>
        <w:rFonts w:ascii="Arial" w:hAnsi="Arial" w:hint="default"/>
      </w:rPr>
    </w:lvl>
  </w:abstractNum>
  <w:abstractNum w:abstractNumId="24">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5">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3"/>
  </w:num>
  <w:num w:numId="3">
    <w:abstractNumId w:val="26"/>
  </w:num>
  <w:num w:numId="4">
    <w:abstractNumId w:val="11"/>
  </w:num>
  <w:num w:numId="5">
    <w:abstractNumId w:val="10"/>
  </w:num>
  <w:num w:numId="6">
    <w:abstractNumId w:val="31"/>
  </w:num>
  <w:num w:numId="7">
    <w:abstractNumId w:val="20"/>
  </w:num>
  <w:num w:numId="8">
    <w:abstractNumId w:val="6"/>
  </w:num>
  <w:num w:numId="9">
    <w:abstractNumId w:val="27"/>
  </w:num>
  <w:num w:numId="10">
    <w:abstractNumId w:val="7"/>
  </w:num>
  <w:num w:numId="11">
    <w:abstractNumId w:val="14"/>
  </w:num>
  <w:num w:numId="12">
    <w:abstractNumId w:val="28"/>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0"/>
  </w:num>
  <w:num w:numId="19">
    <w:abstractNumId w:val="2"/>
  </w:num>
  <w:num w:numId="20">
    <w:abstractNumId w:val="18"/>
  </w:num>
  <w:num w:numId="21">
    <w:abstractNumId w:val="15"/>
  </w:num>
  <w:num w:numId="22">
    <w:abstractNumId w:val="5"/>
  </w:num>
  <w:num w:numId="23">
    <w:abstractNumId w:val="25"/>
  </w:num>
  <w:num w:numId="24">
    <w:abstractNumId w:val="32"/>
  </w:num>
  <w:num w:numId="25">
    <w:abstractNumId w:val="8"/>
  </w:num>
  <w:num w:numId="26">
    <w:abstractNumId w:val="1"/>
  </w:num>
  <w:num w:numId="27">
    <w:abstractNumId w:val="24"/>
  </w:num>
  <w:num w:numId="28">
    <w:abstractNumId w:val="30"/>
  </w:num>
  <w:num w:numId="29">
    <w:abstractNumId w:val="4"/>
  </w:num>
  <w:num w:numId="30">
    <w:abstractNumId w:val="9"/>
  </w:num>
  <w:num w:numId="31">
    <w:abstractNumId w:val="21"/>
  </w:num>
  <w:num w:numId="32">
    <w:abstractNumId w:val="16"/>
  </w:num>
  <w:num w:numId="33">
    <w:abstractNumId w:val="22"/>
  </w:num>
  <w:num w:numId="34">
    <w:abstractNumId w:val="23"/>
  </w:num>
  <w:num w:numId="35">
    <w:abstractNumId w:val="17"/>
  </w:num>
  <w:num w:numId="3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464"/>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47CA"/>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2B33"/>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0FA1"/>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B21"/>
    <w:rsid w:val="003F7809"/>
    <w:rsid w:val="00400382"/>
    <w:rsid w:val="00400451"/>
    <w:rsid w:val="00400749"/>
    <w:rsid w:val="00400CF3"/>
    <w:rsid w:val="00400E14"/>
    <w:rsid w:val="0040124A"/>
    <w:rsid w:val="00401498"/>
    <w:rsid w:val="00401759"/>
    <w:rsid w:val="00402811"/>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0AB1"/>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9DD"/>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0FE"/>
    <w:rsid w:val="005A7D45"/>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3EB"/>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B08"/>
    <w:rsid w:val="00604D18"/>
    <w:rsid w:val="006053B1"/>
    <w:rsid w:val="00605467"/>
    <w:rsid w:val="00605AE4"/>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498B"/>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410"/>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3DC"/>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2EC"/>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AA5"/>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448"/>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46D"/>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6FD5"/>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417"/>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5C00"/>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37FFD"/>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5CE"/>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1043076">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3619607">
      <w:bodyDiv w:val="1"/>
      <w:marLeft w:val="0"/>
      <w:marRight w:val="0"/>
      <w:marTop w:val="0"/>
      <w:marBottom w:val="0"/>
      <w:divBdr>
        <w:top w:val="none" w:sz="0" w:space="0" w:color="auto"/>
        <w:left w:val="none" w:sz="0" w:space="0" w:color="auto"/>
        <w:bottom w:val="none" w:sz="0" w:space="0" w:color="auto"/>
        <w:right w:val="none" w:sz="0" w:space="0" w:color="auto"/>
      </w:divBdr>
      <w:divsChild>
        <w:div w:id="2033605063">
          <w:marLeft w:val="547"/>
          <w:marRight w:val="0"/>
          <w:marTop w:val="154"/>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114081-857E-48AD-A127-7309FFD08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1025</TotalTime>
  <Pages>1</Pages>
  <Words>1003</Words>
  <Characters>5723</Characters>
  <Application>Microsoft Office Word</Application>
  <DocSecurity>0</DocSecurity>
  <Lines>47</Lines>
  <Paragraphs>13</Paragraphs>
  <ScaleCrop>false</ScaleCrop>
  <HeadingPairs>
    <vt:vector size="4" baseType="variant">
      <vt:variant>
        <vt:lpstr>Title</vt:lpstr>
      </vt:variant>
      <vt:variant>
        <vt:i4>1</vt:i4>
      </vt:variant>
      <vt:variant>
        <vt:lpstr>标题</vt:lpstr>
      </vt:variant>
      <vt:variant>
        <vt:i4>12</vt:i4>
      </vt:variant>
    </vt:vector>
  </HeadingPairs>
  <TitlesOfParts>
    <vt:vector size="13" baseType="lpstr">
      <vt:lpstr>3GPP Change Request</vt:lpstr>
      <vt:lpstr>Introduction</vt:lpstr>
      <vt:lpstr>Discussion</vt:lpstr>
      <vt:lpstr>    Co-existence simulation methodology</vt:lpstr>
      <vt:lpstr>        2.1.1 The co-existence simulation methodology for E-UTRA/NR</vt:lpstr>
      <vt:lpstr>        2.1.2 The co-existence simulation methodology for AIoT</vt:lpstr>
      <vt:lpstr>    Co-existence simulation scenario</vt:lpstr>
      <vt:lpstr>    Other general inputs needed for co-existence simulation</vt:lpstr>
      <vt:lpstr>Conclusion</vt:lpstr>
      <vt:lpstr/>
      <vt:lpstr/>
      <vt:lpstr/>
      <vt:lpstr>References</vt:lpstr>
    </vt:vector>
  </TitlesOfParts>
  <Company>3GPP Support Team</Company>
  <LinksUpToDate>false</LinksUpToDate>
  <CharactersWithSpaces>6713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61</cp:revision>
  <dcterms:created xsi:type="dcterms:W3CDTF">2024-04-03T05:53:00Z</dcterms:created>
  <dcterms:modified xsi:type="dcterms:W3CDTF">2024-08-09T13:04:00Z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